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9E84D" w14:textId="59EFF82C" w:rsidR="00066C5B" w:rsidRDefault="00F1267F" w:rsidP="00066C5B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附件1：</w:t>
      </w:r>
    </w:p>
    <w:p w14:paraId="0668E02D" w14:textId="006CC577" w:rsidR="00066C5B" w:rsidRDefault="00066C5B" w:rsidP="00066C5B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3DB7A771" w14:textId="609EC8ED" w:rsidR="00066C5B" w:rsidRPr="00066C5B" w:rsidRDefault="00066C5B" w:rsidP="00066C5B">
      <w:pPr>
        <w:pStyle w:val="a6"/>
        <w:spacing w:afterLines="50" w:after="156" w:line="360" w:lineRule="auto"/>
        <w:ind w:leftChars="0" w:left="357"/>
        <w:jc w:val="center"/>
        <w:rPr>
          <w:rFonts w:ascii="宋体" w:eastAsia="宋体" w:hAnsi="宋体"/>
          <w:b/>
          <w:bCs/>
          <w:szCs w:val="24"/>
          <w:lang w:eastAsia="zh-CN"/>
        </w:rPr>
      </w:pPr>
      <w:r w:rsidRPr="00066C5B">
        <w:rPr>
          <w:rFonts w:ascii="宋体" w:eastAsia="宋体" w:hAnsi="宋体" w:hint="eastAsia"/>
          <w:b/>
          <w:bCs/>
          <w:szCs w:val="24"/>
          <w:lang w:eastAsia="zh-CN"/>
        </w:rPr>
        <w:t>上海交通大学校本部</w:t>
      </w:r>
      <w:r w:rsidR="00C43AB4">
        <w:rPr>
          <w:rFonts w:ascii="宋体" w:eastAsia="宋体" w:hAnsi="宋体"/>
          <w:b/>
          <w:bCs/>
          <w:szCs w:val="24"/>
          <w:lang w:eastAsia="zh-CN"/>
        </w:rPr>
        <w:t>2021</w:t>
      </w:r>
      <w:r w:rsidRPr="00066C5B">
        <w:rPr>
          <w:rFonts w:ascii="宋体" w:eastAsia="宋体" w:hAnsi="宋体" w:hint="eastAsia"/>
          <w:b/>
          <w:bCs/>
          <w:szCs w:val="24"/>
          <w:lang w:eastAsia="zh-CN"/>
        </w:rPr>
        <w:t>年台湾地区本科招生专业一览表</w:t>
      </w:r>
    </w:p>
    <w:tbl>
      <w:tblPr>
        <w:tblW w:w="10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2292"/>
        <w:gridCol w:w="2534"/>
        <w:gridCol w:w="1951"/>
        <w:gridCol w:w="1951"/>
      </w:tblGrid>
      <w:tr w:rsidR="00066C5B" w:rsidRPr="00066C5B" w14:paraId="08064DCF" w14:textId="77777777" w:rsidTr="00A33A68">
        <w:trPr>
          <w:trHeight w:val="440"/>
          <w:jc w:val="center"/>
        </w:trPr>
        <w:tc>
          <w:tcPr>
            <w:tcW w:w="1806" w:type="dxa"/>
            <w:shd w:val="clear" w:color="auto" w:fill="auto"/>
            <w:vAlign w:val="center"/>
            <w:hideMark/>
          </w:tcPr>
          <w:p w14:paraId="499F62BB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学院名称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14:paraId="029B811F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招生专业名称</w:t>
            </w:r>
          </w:p>
        </w:tc>
        <w:tc>
          <w:tcPr>
            <w:tcW w:w="2534" w:type="dxa"/>
            <w:shd w:val="clear" w:color="auto" w:fill="auto"/>
            <w:vAlign w:val="center"/>
            <w:hideMark/>
          </w:tcPr>
          <w:p w14:paraId="22B525EE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分流专业（方向）名称</w:t>
            </w:r>
          </w:p>
        </w:tc>
        <w:tc>
          <w:tcPr>
            <w:tcW w:w="1951" w:type="dxa"/>
            <w:vAlign w:val="center"/>
          </w:tcPr>
          <w:p w14:paraId="1A7CE0A0" w14:textId="77777777" w:rsidR="00066C5B" w:rsidRPr="00066C5B" w:rsidRDefault="00066C5B" w:rsidP="00A33A6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“学测”考试科目要求</w:t>
            </w:r>
          </w:p>
        </w:tc>
        <w:tc>
          <w:tcPr>
            <w:tcW w:w="1951" w:type="dxa"/>
            <w:vAlign w:val="center"/>
          </w:tcPr>
          <w:p w14:paraId="43C21757" w14:textId="77777777" w:rsidR="00066C5B" w:rsidRPr="00066C5B" w:rsidRDefault="00066C5B" w:rsidP="00A33A6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学费标准</w:t>
            </w:r>
          </w:p>
        </w:tc>
      </w:tr>
      <w:tr w:rsidR="00066C5B" w:rsidRPr="00066C5B" w14:paraId="557AC47D" w14:textId="77777777" w:rsidTr="00A33A68">
        <w:trPr>
          <w:trHeight w:val="653"/>
          <w:jc w:val="center"/>
        </w:trPr>
        <w:tc>
          <w:tcPr>
            <w:tcW w:w="1806" w:type="dxa"/>
            <w:vMerge w:val="restart"/>
            <w:shd w:val="clear" w:color="auto" w:fill="auto"/>
            <w:vAlign w:val="center"/>
            <w:hideMark/>
          </w:tcPr>
          <w:p w14:paraId="74E3B292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/>
                <w:color w:val="000000"/>
                <w:kern w:val="0"/>
                <w:szCs w:val="21"/>
              </w:rPr>
              <w:t>船舶海洋与建筑工程学院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14:paraId="5E4689F7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海洋工程类    </w:t>
            </w:r>
          </w:p>
        </w:tc>
        <w:tc>
          <w:tcPr>
            <w:tcW w:w="2534" w:type="dxa"/>
            <w:vMerge w:val="restart"/>
            <w:shd w:val="clear" w:color="auto" w:fill="auto"/>
            <w:vAlign w:val="center"/>
            <w:hideMark/>
          </w:tcPr>
          <w:p w14:paraId="5327BD8B" w14:textId="0D2FE5CF" w:rsidR="00066C5B" w:rsidRPr="00066C5B" w:rsidRDefault="00066C5B" w:rsidP="00A33A68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船舶与海洋工程、</w:t>
            </w:r>
            <w:r w:rsidRPr="00066C5B">
              <w:rPr>
                <w:rFonts w:ascii="宋体" w:eastAsia="宋体" w:hAnsi="宋体" w:cs="宋体"/>
                <w:color w:val="000000"/>
                <w:kern w:val="0"/>
                <w:szCs w:val="21"/>
              </w:rPr>
              <w:t>交通运输</w:t>
            </w:r>
            <w:r w:rsidRPr="00066C5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、土木工程</w:t>
            </w:r>
          </w:p>
        </w:tc>
        <w:tc>
          <w:tcPr>
            <w:tcW w:w="1951" w:type="dxa"/>
            <w:vMerge w:val="restart"/>
            <w:vAlign w:val="center"/>
          </w:tcPr>
          <w:p w14:paraId="369F5E28" w14:textId="77777777" w:rsidR="00066C5B" w:rsidRPr="00066C5B" w:rsidRDefault="00066C5B" w:rsidP="00A33A68">
            <w:pPr>
              <w:widowControl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语文、数学、英文、自然</w:t>
            </w:r>
          </w:p>
        </w:tc>
        <w:tc>
          <w:tcPr>
            <w:tcW w:w="1951" w:type="dxa"/>
            <w:vMerge w:val="restart"/>
            <w:vAlign w:val="center"/>
          </w:tcPr>
          <w:p w14:paraId="1AEBE426" w14:textId="77777777" w:rsidR="00066C5B" w:rsidRPr="00066C5B" w:rsidRDefault="00066C5B" w:rsidP="00A33A68">
            <w:pPr>
              <w:widowControl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Arial"/>
                <w:color w:val="000000"/>
                <w:kern w:val="0"/>
                <w:szCs w:val="21"/>
              </w:rPr>
              <w:t>大部分本科专业5000-6500</w:t>
            </w:r>
            <w:r w:rsidRPr="00066C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元/人·年</w:t>
            </w:r>
            <w:r w:rsidRPr="00066C5B">
              <w:rPr>
                <w:rFonts w:ascii="宋体" w:eastAsia="宋体" w:hAnsi="宋体" w:cs="Arial"/>
                <w:color w:val="000000"/>
                <w:kern w:val="0"/>
                <w:szCs w:val="21"/>
              </w:rPr>
              <w:t>；</w:t>
            </w:r>
          </w:p>
          <w:p w14:paraId="669C4172" w14:textId="77777777" w:rsidR="00066C5B" w:rsidRPr="00066C5B" w:rsidRDefault="00066C5B" w:rsidP="00A33A68">
            <w:pPr>
              <w:widowControl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Arial"/>
                <w:color w:val="000000"/>
                <w:kern w:val="0"/>
                <w:szCs w:val="21"/>
              </w:rPr>
              <w:t>软件工程专业16000</w:t>
            </w:r>
            <w:r w:rsidRPr="00066C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元/人·年</w:t>
            </w:r>
            <w:r w:rsidRPr="00066C5B">
              <w:rPr>
                <w:rFonts w:ascii="宋体" w:eastAsia="宋体" w:hAnsi="宋体" w:cs="Arial"/>
                <w:color w:val="000000"/>
                <w:kern w:val="0"/>
                <w:szCs w:val="21"/>
              </w:rPr>
              <w:t>；</w:t>
            </w:r>
          </w:p>
          <w:p w14:paraId="1387A2BC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按照、院（类）招生的学生分流后按照分流专业标准收费。</w:t>
            </w:r>
          </w:p>
        </w:tc>
      </w:tr>
      <w:tr w:rsidR="00066C5B" w:rsidRPr="00066C5B" w14:paraId="483562AB" w14:textId="77777777" w:rsidTr="00A33A68">
        <w:trPr>
          <w:trHeight w:val="661"/>
          <w:jc w:val="center"/>
        </w:trPr>
        <w:tc>
          <w:tcPr>
            <w:tcW w:w="1806" w:type="dxa"/>
            <w:vMerge/>
            <w:shd w:val="clear" w:color="auto" w:fill="auto"/>
            <w:vAlign w:val="center"/>
          </w:tcPr>
          <w:p w14:paraId="61D0C01B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92" w:type="dxa"/>
            <w:shd w:val="clear" w:color="auto" w:fill="auto"/>
            <w:vAlign w:val="center"/>
          </w:tcPr>
          <w:p w14:paraId="2066BDB4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/>
                <w:color w:val="000000"/>
                <w:kern w:val="0"/>
                <w:szCs w:val="21"/>
              </w:rPr>
              <w:t>土木类</w:t>
            </w:r>
          </w:p>
        </w:tc>
        <w:tc>
          <w:tcPr>
            <w:tcW w:w="2534" w:type="dxa"/>
            <w:vMerge/>
            <w:shd w:val="clear" w:color="auto" w:fill="auto"/>
            <w:vAlign w:val="center"/>
          </w:tcPr>
          <w:p w14:paraId="20885977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1" w:type="dxa"/>
            <w:vMerge/>
            <w:vAlign w:val="center"/>
          </w:tcPr>
          <w:p w14:paraId="29DCF11D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1" w:type="dxa"/>
            <w:vMerge/>
            <w:vAlign w:val="center"/>
          </w:tcPr>
          <w:p w14:paraId="1C1AB8EF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66C5B" w:rsidRPr="00066C5B" w14:paraId="41EC68E5" w14:textId="77777777" w:rsidTr="00A33A68">
        <w:trPr>
          <w:trHeight w:val="1322"/>
          <w:jc w:val="center"/>
        </w:trPr>
        <w:tc>
          <w:tcPr>
            <w:tcW w:w="1806" w:type="dxa"/>
            <w:vMerge w:val="restart"/>
            <w:shd w:val="clear" w:color="auto" w:fill="auto"/>
            <w:vAlign w:val="center"/>
            <w:hideMark/>
          </w:tcPr>
          <w:p w14:paraId="43171CA7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/>
                <w:color w:val="000000"/>
                <w:kern w:val="0"/>
                <w:szCs w:val="21"/>
              </w:rPr>
              <w:t>机械与动力工程学院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14:paraId="68B30709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2534" w:type="dxa"/>
            <w:shd w:val="clear" w:color="auto" w:fill="auto"/>
            <w:vAlign w:val="center"/>
            <w:hideMark/>
          </w:tcPr>
          <w:p w14:paraId="3721D257" w14:textId="317FDDA9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机械工程、</w:t>
            </w:r>
            <w:r w:rsidRPr="00066C5B">
              <w:rPr>
                <w:rFonts w:ascii="宋体" w:eastAsia="宋体" w:hAnsi="宋体" w:cs="宋体"/>
                <w:color w:val="000000"/>
                <w:kern w:val="0"/>
                <w:szCs w:val="21"/>
              </w:rPr>
              <w:t>能源与动力工程</w:t>
            </w:r>
            <w:r w:rsidRPr="00066C5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</w:t>
            </w:r>
            <w:r w:rsidRPr="00066C5B">
              <w:rPr>
                <w:rFonts w:ascii="宋体" w:eastAsia="宋体" w:hAnsi="宋体" w:cs="宋体"/>
                <w:color w:val="000000"/>
                <w:kern w:val="0"/>
                <w:szCs w:val="21"/>
              </w:rPr>
              <w:t>工业工程</w:t>
            </w:r>
          </w:p>
        </w:tc>
        <w:tc>
          <w:tcPr>
            <w:tcW w:w="1951" w:type="dxa"/>
            <w:vMerge/>
            <w:vAlign w:val="center"/>
          </w:tcPr>
          <w:p w14:paraId="278F26ED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1" w:type="dxa"/>
            <w:vMerge/>
            <w:vAlign w:val="center"/>
          </w:tcPr>
          <w:p w14:paraId="39D52B57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66C5B" w:rsidRPr="00066C5B" w14:paraId="707E70C8" w14:textId="77777777" w:rsidTr="00A33A68">
        <w:trPr>
          <w:trHeight w:val="880"/>
          <w:jc w:val="center"/>
        </w:trPr>
        <w:tc>
          <w:tcPr>
            <w:tcW w:w="1806" w:type="dxa"/>
            <w:vMerge/>
            <w:vAlign w:val="center"/>
            <w:hideMark/>
          </w:tcPr>
          <w:p w14:paraId="2580ED30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92" w:type="dxa"/>
            <w:shd w:val="clear" w:color="auto" w:fill="auto"/>
            <w:vAlign w:val="center"/>
          </w:tcPr>
          <w:p w14:paraId="5E1815AA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机械类</w:t>
            </w:r>
            <w:r w:rsidRPr="00066C5B">
              <w:rPr>
                <w:rFonts w:ascii="宋体" w:eastAsia="宋体" w:hAnsi="宋体" w:cs="宋体"/>
                <w:color w:val="000000"/>
                <w:kern w:val="0"/>
                <w:szCs w:val="21"/>
              </w:rPr>
              <w:t>(国际化人才培养试点班)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5D0402AF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/>
                <w:color w:val="000000"/>
                <w:kern w:val="0"/>
                <w:szCs w:val="21"/>
              </w:rPr>
              <w:t>机械工程</w:t>
            </w:r>
            <w:r w:rsidRPr="00066C5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</w:t>
            </w:r>
            <w:r w:rsidRPr="00066C5B">
              <w:rPr>
                <w:rFonts w:ascii="宋体" w:eastAsia="宋体" w:hAnsi="宋体" w:cs="宋体"/>
                <w:color w:val="000000"/>
                <w:kern w:val="0"/>
                <w:szCs w:val="21"/>
              </w:rPr>
              <w:t>能源与动力工程</w:t>
            </w:r>
          </w:p>
        </w:tc>
        <w:tc>
          <w:tcPr>
            <w:tcW w:w="1951" w:type="dxa"/>
            <w:vMerge/>
            <w:vAlign w:val="center"/>
          </w:tcPr>
          <w:p w14:paraId="7DE7CAF0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1" w:type="dxa"/>
            <w:vMerge/>
            <w:vAlign w:val="center"/>
          </w:tcPr>
          <w:p w14:paraId="40615173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66C5B" w:rsidRPr="00066C5B" w14:paraId="491984EA" w14:textId="77777777" w:rsidTr="00A33A68">
        <w:trPr>
          <w:trHeight w:val="2654"/>
          <w:jc w:val="center"/>
        </w:trPr>
        <w:tc>
          <w:tcPr>
            <w:tcW w:w="1806" w:type="dxa"/>
            <w:shd w:val="clear" w:color="auto" w:fill="auto"/>
            <w:vAlign w:val="center"/>
            <w:hideMark/>
          </w:tcPr>
          <w:p w14:paraId="3DB997DA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/>
                <w:color w:val="000000"/>
                <w:kern w:val="0"/>
                <w:szCs w:val="21"/>
              </w:rPr>
              <w:t>电子信息与电气工程学院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14:paraId="14034EF4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电子信息类 </w:t>
            </w:r>
          </w:p>
        </w:tc>
        <w:tc>
          <w:tcPr>
            <w:tcW w:w="2534" w:type="dxa"/>
            <w:shd w:val="clear" w:color="auto" w:fill="auto"/>
            <w:vAlign w:val="center"/>
            <w:hideMark/>
          </w:tcPr>
          <w:p w14:paraId="5DF8A86D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066C5B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自动化</w:t>
            </w:r>
            <w:r w:rsidRPr="00066C5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、信息</w:t>
            </w:r>
            <w:r w:rsidRPr="00066C5B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工程</w:t>
            </w:r>
            <w:r w:rsidRPr="00066C5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、</w:t>
            </w:r>
            <w:r w:rsidRPr="00066C5B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电子科学与技术</w:t>
            </w:r>
            <w:r w:rsidRPr="00066C5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、</w:t>
            </w:r>
            <w:r w:rsidRPr="00066C5B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计算机科学与技术</w:t>
            </w:r>
            <w:r w:rsidRPr="00066C5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、</w:t>
            </w:r>
            <w:r w:rsidRPr="00066C5B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测控技术与仪器</w:t>
            </w:r>
            <w:r w:rsidRPr="00066C5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、</w:t>
            </w:r>
            <w:r w:rsidRPr="00066C5B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电气工程及其自动化</w:t>
            </w:r>
            <w:r w:rsidRPr="00066C5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、</w:t>
            </w:r>
            <w:r w:rsidRPr="00066C5B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软件工程</w:t>
            </w:r>
            <w:r w:rsidRPr="00066C5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、</w:t>
            </w:r>
            <w:r w:rsidRPr="00066C5B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微电子科学与工程</w:t>
            </w:r>
          </w:p>
        </w:tc>
        <w:tc>
          <w:tcPr>
            <w:tcW w:w="1951" w:type="dxa"/>
            <w:vMerge/>
            <w:vAlign w:val="center"/>
          </w:tcPr>
          <w:p w14:paraId="276249DF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951" w:type="dxa"/>
            <w:vMerge/>
            <w:vAlign w:val="center"/>
          </w:tcPr>
          <w:p w14:paraId="00B8B58D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66C5B" w:rsidRPr="00066C5B" w14:paraId="4D844BFD" w14:textId="77777777" w:rsidTr="00A33A68">
        <w:trPr>
          <w:trHeight w:val="440"/>
          <w:jc w:val="center"/>
        </w:trPr>
        <w:tc>
          <w:tcPr>
            <w:tcW w:w="1806" w:type="dxa"/>
            <w:shd w:val="clear" w:color="auto" w:fill="auto"/>
            <w:vAlign w:val="center"/>
            <w:hideMark/>
          </w:tcPr>
          <w:p w14:paraId="730CE2AB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/>
                <w:color w:val="000000"/>
                <w:kern w:val="0"/>
                <w:szCs w:val="21"/>
              </w:rPr>
              <w:t>材料科学与工程学院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14:paraId="5060A15F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/>
                <w:color w:val="000000"/>
                <w:kern w:val="0"/>
                <w:szCs w:val="21"/>
              </w:rPr>
              <w:t>材料科学与工程</w:t>
            </w:r>
          </w:p>
        </w:tc>
        <w:tc>
          <w:tcPr>
            <w:tcW w:w="2534" w:type="dxa"/>
            <w:shd w:val="clear" w:color="auto" w:fill="auto"/>
            <w:vAlign w:val="center"/>
            <w:hideMark/>
          </w:tcPr>
          <w:p w14:paraId="261B9F0B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1" w:type="dxa"/>
            <w:vMerge/>
            <w:vAlign w:val="center"/>
          </w:tcPr>
          <w:p w14:paraId="0CB12132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1" w:type="dxa"/>
            <w:vMerge/>
            <w:vAlign w:val="center"/>
          </w:tcPr>
          <w:p w14:paraId="0253377C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66C5B" w:rsidRPr="00066C5B" w14:paraId="58439811" w14:textId="77777777" w:rsidTr="00A33A68">
        <w:trPr>
          <w:trHeight w:val="440"/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40EBD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/>
                <w:color w:val="000000"/>
                <w:kern w:val="0"/>
                <w:szCs w:val="21"/>
              </w:rPr>
              <w:t>环境科学与工程学院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653BD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/>
                <w:color w:val="000000"/>
                <w:kern w:val="0"/>
                <w:szCs w:val="21"/>
              </w:rPr>
              <w:t>环境科学与工程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6171C6E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1" w:type="dxa"/>
            <w:vMerge/>
            <w:vAlign w:val="center"/>
          </w:tcPr>
          <w:p w14:paraId="0FAA663B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1" w:type="dxa"/>
            <w:vMerge/>
            <w:vAlign w:val="center"/>
          </w:tcPr>
          <w:p w14:paraId="172096BD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66C5B" w:rsidRPr="00066C5B" w14:paraId="138608C1" w14:textId="77777777" w:rsidTr="00A33A68">
        <w:trPr>
          <w:trHeight w:val="440"/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DA1FD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/>
                <w:color w:val="000000"/>
                <w:kern w:val="0"/>
                <w:szCs w:val="21"/>
              </w:rPr>
              <w:t>生物医学工程学院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2A45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/>
                <w:color w:val="000000"/>
                <w:kern w:val="0"/>
                <w:szCs w:val="21"/>
              </w:rPr>
              <w:t>生物医学工程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8DE7E38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1" w:type="dxa"/>
            <w:vMerge/>
            <w:vAlign w:val="center"/>
          </w:tcPr>
          <w:p w14:paraId="1A9D0C6D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1" w:type="dxa"/>
            <w:vMerge/>
            <w:vAlign w:val="center"/>
          </w:tcPr>
          <w:p w14:paraId="15F28286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66C5B" w:rsidRPr="00066C5B" w14:paraId="4393CBBF" w14:textId="77777777" w:rsidTr="00A33A68">
        <w:trPr>
          <w:trHeight w:val="440"/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A7ED3" w14:textId="77777777" w:rsidR="00066C5B" w:rsidRPr="00066C5B" w:rsidRDefault="00066C5B" w:rsidP="00A33A68">
            <w:pPr>
              <w:widowControl/>
              <w:spacing w:line="36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066C5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数学科学学院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02CA8" w14:textId="77777777" w:rsidR="00066C5B" w:rsidRPr="00066C5B" w:rsidRDefault="00066C5B" w:rsidP="00A33A68">
            <w:pPr>
              <w:widowControl/>
              <w:spacing w:line="36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066C5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理科试验班类（含致远</w:t>
            </w:r>
            <w:r w:rsidRPr="00066C5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vertAlign w:val="superscript"/>
              </w:rPr>
              <w:t>*</w:t>
            </w:r>
            <w:r w:rsidRPr="00066C5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AE183A" w14:textId="77777777" w:rsidR="00066C5B" w:rsidRPr="00066C5B" w:rsidRDefault="00066C5B" w:rsidP="00A33A68">
            <w:pPr>
              <w:widowControl/>
              <w:spacing w:line="36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066C5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数学与应用数学、统计学</w:t>
            </w:r>
            <w:r w:rsidRPr="00066C5B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、</w:t>
            </w:r>
            <w:r w:rsidRPr="00066C5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物理学、应用物理学</w:t>
            </w:r>
            <w:r w:rsidRPr="00066C5B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、天文学</w:t>
            </w:r>
          </w:p>
        </w:tc>
        <w:tc>
          <w:tcPr>
            <w:tcW w:w="1951" w:type="dxa"/>
            <w:vMerge/>
            <w:vAlign w:val="center"/>
          </w:tcPr>
          <w:p w14:paraId="5BE431D3" w14:textId="77777777" w:rsidR="00066C5B" w:rsidRPr="00066C5B" w:rsidRDefault="00066C5B" w:rsidP="00A33A68">
            <w:pPr>
              <w:widowControl/>
              <w:spacing w:line="36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951" w:type="dxa"/>
            <w:vMerge/>
            <w:vAlign w:val="center"/>
          </w:tcPr>
          <w:p w14:paraId="5C5853CD" w14:textId="77777777" w:rsidR="00066C5B" w:rsidRPr="00066C5B" w:rsidRDefault="00066C5B" w:rsidP="00A33A68">
            <w:pPr>
              <w:widowControl/>
              <w:spacing w:line="36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66C5B" w:rsidRPr="00066C5B" w14:paraId="1851C70F" w14:textId="77777777" w:rsidTr="00A33A68">
        <w:trPr>
          <w:trHeight w:val="440"/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C23EC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物理与天文学院</w:t>
            </w:r>
          </w:p>
        </w:tc>
        <w:tc>
          <w:tcPr>
            <w:tcW w:w="2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ADDCA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1B6C0B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1" w:type="dxa"/>
            <w:vMerge/>
            <w:vAlign w:val="center"/>
          </w:tcPr>
          <w:p w14:paraId="6C0CBDC8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1" w:type="dxa"/>
            <w:vMerge/>
            <w:vAlign w:val="center"/>
          </w:tcPr>
          <w:p w14:paraId="3FD98F0D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66C5B" w:rsidRPr="00066C5B" w14:paraId="515ECCC1" w14:textId="77777777" w:rsidTr="00A33A68">
        <w:trPr>
          <w:trHeight w:val="440"/>
          <w:jc w:val="center"/>
        </w:trPr>
        <w:tc>
          <w:tcPr>
            <w:tcW w:w="1806" w:type="dxa"/>
            <w:shd w:val="clear" w:color="auto" w:fill="auto"/>
            <w:vAlign w:val="center"/>
            <w:hideMark/>
          </w:tcPr>
          <w:p w14:paraId="144E3C0E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/>
                <w:color w:val="000000"/>
                <w:kern w:val="0"/>
                <w:szCs w:val="21"/>
              </w:rPr>
              <w:t>化学化工学院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14:paraId="1862A201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/>
                <w:color w:val="000000"/>
                <w:kern w:val="0"/>
                <w:szCs w:val="21"/>
              </w:rPr>
              <w:t>化学类</w:t>
            </w:r>
          </w:p>
        </w:tc>
        <w:tc>
          <w:tcPr>
            <w:tcW w:w="2534" w:type="dxa"/>
            <w:shd w:val="clear" w:color="auto" w:fill="auto"/>
            <w:vAlign w:val="center"/>
            <w:hideMark/>
          </w:tcPr>
          <w:p w14:paraId="1AEDCDB1" w14:textId="1FB95879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/>
                <w:color w:val="000000"/>
                <w:kern w:val="0"/>
                <w:szCs w:val="21"/>
              </w:rPr>
              <w:t>化学工程与工艺</w:t>
            </w:r>
            <w:r w:rsidRPr="00066C5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</w:t>
            </w:r>
            <w:r w:rsidRPr="00066C5B">
              <w:rPr>
                <w:rFonts w:ascii="宋体" w:eastAsia="宋体" w:hAnsi="宋体" w:cs="宋体"/>
                <w:color w:val="000000"/>
                <w:kern w:val="0"/>
                <w:szCs w:val="21"/>
              </w:rPr>
              <w:t>化学</w:t>
            </w:r>
            <w:r w:rsidR="00C43AB4" w:rsidRPr="00C43AB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（含高分子方向）</w:t>
            </w:r>
          </w:p>
        </w:tc>
        <w:tc>
          <w:tcPr>
            <w:tcW w:w="1951" w:type="dxa"/>
            <w:vMerge/>
            <w:vAlign w:val="center"/>
          </w:tcPr>
          <w:p w14:paraId="2FF8C429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1" w:type="dxa"/>
            <w:vMerge/>
            <w:vAlign w:val="center"/>
          </w:tcPr>
          <w:p w14:paraId="758A2FF5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43AB4" w:rsidRPr="00066C5B" w14:paraId="6FEE96B5" w14:textId="77777777" w:rsidTr="00A33A68">
        <w:trPr>
          <w:trHeight w:val="440"/>
          <w:jc w:val="center"/>
        </w:trPr>
        <w:tc>
          <w:tcPr>
            <w:tcW w:w="1806" w:type="dxa"/>
            <w:vMerge w:val="restart"/>
            <w:shd w:val="clear" w:color="auto" w:fill="auto"/>
            <w:vAlign w:val="center"/>
          </w:tcPr>
          <w:p w14:paraId="7BA15DE6" w14:textId="5EC3EDEC" w:rsidR="00C43AB4" w:rsidRPr="00066C5B" w:rsidRDefault="00C43AB4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海洋学院</w:t>
            </w:r>
          </w:p>
        </w:tc>
        <w:tc>
          <w:tcPr>
            <w:tcW w:w="2292" w:type="dxa"/>
            <w:shd w:val="clear" w:color="auto" w:fill="auto"/>
            <w:vAlign w:val="center"/>
          </w:tcPr>
          <w:p w14:paraId="789C2D92" w14:textId="3BB2968A" w:rsidR="00C43AB4" w:rsidRPr="00066C5B" w:rsidRDefault="00C43AB4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43AB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海洋科学（物理海洋与观测技术）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1A8D4555" w14:textId="77777777" w:rsidR="00C43AB4" w:rsidRPr="00066C5B" w:rsidRDefault="00C43AB4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1" w:type="dxa"/>
            <w:vMerge/>
            <w:vAlign w:val="center"/>
          </w:tcPr>
          <w:p w14:paraId="38A99B21" w14:textId="77777777" w:rsidR="00C43AB4" w:rsidRPr="00066C5B" w:rsidRDefault="00C43AB4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1" w:type="dxa"/>
            <w:vMerge/>
            <w:vAlign w:val="center"/>
          </w:tcPr>
          <w:p w14:paraId="5DB1253E" w14:textId="77777777" w:rsidR="00C43AB4" w:rsidRPr="00066C5B" w:rsidRDefault="00C43AB4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43AB4" w:rsidRPr="00066C5B" w14:paraId="3A08D141" w14:textId="77777777" w:rsidTr="00A33A68">
        <w:trPr>
          <w:trHeight w:val="440"/>
          <w:jc w:val="center"/>
        </w:trPr>
        <w:tc>
          <w:tcPr>
            <w:tcW w:w="1806" w:type="dxa"/>
            <w:vMerge/>
            <w:shd w:val="clear" w:color="auto" w:fill="auto"/>
            <w:vAlign w:val="center"/>
          </w:tcPr>
          <w:p w14:paraId="7C79E4CF" w14:textId="77777777" w:rsidR="00C43AB4" w:rsidRPr="00066C5B" w:rsidRDefault="00C43AB4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92" w:type="dxa"/>
            <w:shd w:val="clear" w:color="auto" w:fill="auto"/>
            <w:vAlign w:val="center"/>
          </w:tcPr>
          <w:p w14:paraId="6B4BC52B" w14:textId="0AB12025" w:rsidR="00C43AB4" w:rsidRPr="00066C5B" w:rsidRDefault="00C43AB4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43AB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海洋科学（化学、生物与地质海洋）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54D7F915" w14:textId="77777777" w:rsidR="00C43AB4" w:rsidRPr="00066C5B" w:rsidRDefault="00C43AB4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1" w:type="dxa"/>
            <w:vMerge/>
            <w:vAlign w:val="center"/>
          </w:tcPr>
          <w:p w14:paraId="7C7B7B35" w14:textId="77777777" w:rsidR="00C43AB4" w:rsidRPr="00066C5B" w:rsidRDefault="00C43AB4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1" w:type="dxa"/>
            <w:vMerge/>
            <w:vAlign w:val="center"/>
          </w:tcPr>
          <w:p w14:paraId="2832A5A1" w14:textId="77777777" w:rsidR="00C43AB4" w:rsidRPr="00066C5B" w:rsidRDefault="00C43AB4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66C5B" w:rsidRPr="00066C5B" w14:paraId="0D165F66" w14:textId="77777777" w:rsidTr="00A33A68">
        <w:trPr>
          <w:trHeight w:val="1318"/>
          <w:jc w:val="center"/>
        </w:trPr>
        <w:tc>
          <w:tcPr>
            <w:tcW w:w="1806" w:type="dxa"/>
            <w:shd w:val="clear" w:color="auto" w:fill="auto"/>
            <w:vAlign w:val="center"/>
            <w:hideMark/>
          </w:tcPr>
          <w:p w14:paraId="3CE1E09B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/>
                <w:color w:val="000000"/>
                <w:kern w:val="0"/>
                <w:szCs w:val="21"/>
              </w:rPr>
              <w:lastRenderedPageBreak/>
              <w:t>生命科学技术学院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14:paraId="407261A4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生物科学</w:t>
            </w:r>
            <w:r w:rsidRPr="00066C5B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类</w:t>
            </w:r>
          </w:p>
        </w:tc>
        <w:tc>
          <w:tcPr>
            <w:tcW w:w="2534" w:type="dxa"/>
            <w:shd w:val="clear" w:color="auto" w:fill="auto"/>
            <w:vAlign w:val="center"/>
            <w:hideMark/>
          </w:tcPr>
          <w:p w14:paraId="7F18A76B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/>
                <w:color w:val="000000"/>
                <w:kern w:val="0"/>
                <w:szCs w:val="21"/>
              </w:rPr>
              <w:t>生物技术</w:t>
            </w:r>
            <w:r w:rsidRPr="00066C5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、生物工程</w:t>
            </w:r>
            <w:r w:rsidRPr="00066C5B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             </w:t>
            </w:r>
          </w:p>
        </w:tc>
        <w:tc>
          <w:tcPr>
            <w:tcW w:w="1951" w:type="dxa"/>
            <w:vMerge/>
            <w:vAlign w:val="center"/>
          </w:tcPr>
          <w:p w14:paraId="6FDBA1B7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1" w:type="dxa"/>
            <w:vMerge/>
            <w:vAlign w:val="center"/>
          </w:tcPr>
          <w:p w14:paraId="57D7CE68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66C5B" w:rsidRPr="00066C5B" w14:paraId="4F0E39E8" w14:textId="77777777" w:rsidTr="00A33A68">
        <w:trPr>
          <w:trHeight w:val="1322"/>
          <w:jc w:val="center"/>
        </w:trPr>
        <w:tc>
          <w:tcPr>
            <w:tcW w:w="1806" w:type="dxa"/>
            <w:shd w:val="clear" w:color="auto" w:fill="auto"/>
            <w:vAlign w:val="center"/>
            <w:hideMark/>
          </w:tcPr>
          <w:p w14:paraId="2E5689F2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/>
                <w:color w:val="000000"/>
                <w:kern w:val="0"/>
                <w:szCs w:val="21"/>
              </w:rPr>
              <w:t>农业与生物学院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14:paraId="48F6E41A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/>
                <w:color w:val="000000"/>
                <w:kern w:val="0"/>
                <w:szCs w:val="21"/>
              </w:rPr>
              <w:t>自然保护与环境生态类</w:t>
            </w:r>
          </w:p>
        </w:tc>
        <w:tc>
          <w:tcPr>
            <w:tcW w:w="2534" w:type="dxa"/>
            <w:shd w:val="clear" w:color="auto" w:fill="auto"/>
            <w:vAlign w:val="center"/>
            <w:hideMark/>
          </w:tcPr>
          <w:p w14:paraId="42999575" w14:textId="2021F506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农业资源与环境、</w:t>
            </w:r>
            <w:r w:rsidRPr="00066C5B">
              <w:rPr>
                <w:rFonts w:ascii="宋体" w:eastAsia="宋体" w:hAnsi="宋体" w:cs="宋体"/>
                <w:color w:val="000000"/>
                <w:kern w:val="0"/>
                <w:szCs w:val="21"/>
              </w:rPr>
              <w:t>食品科学与工程</w:t>
            </w:r>
            <w:r w:rsidRPr="00066C5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</w:t>
            </w:r>
            <w:r w:rsidRPr="00066C5B">
              <w:rPr>
                <w:rFonts w:ascii="宋体" w:eastAsia="宋体" w:hAnsi="宋体" w:cs="宋体"/>
                <w:color w:val="000000"/>
                <w:kern w:val="0"/>
                <w:szCs w:val="21"/>
              </w:rPr>
              <w:t>动物科学</w:t>
            </w:r>
            <w:r w:rsidRPr="00066C5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</w:t>
            </w:r>
            <w:r w:rsidRPr="00066C5B">
              <w:rPr>
                <w:rFonts w:ascii="宋体" w:eastAsia="宋体" w:hAnsi="宋体" w:cs="宋体"/>
                <w:color w:val="000000"/>
                <w:kern w:val="0"/>
                <w:szCs w:val="21"/>
              </w:rPr>
              <w:t>植物科学与技术</w:t>
            </w:r>
          </w:p>
        </w:tc>
        <w:tc>
          <w:tcPr>
            <w:tcW w:w="1951" w:type="dxa"/>
            <w:vMerge/>
            <w:vAlign w:val="center"/>
          </w:tcPr>
          <w:p w14:paraId="19078572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1" w:type="dxa"/>
            <w:vMerge/>
            <w:vAlign w:val="center"/>
          </w:tcPr>
          <w:p w14:paraId="50971505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66C5B" w:rsidRPr="00066C5B" w14:paraId="01A41150" w14:textId="77777777" w:rsidTr="00A33A68">
        <w:trPr>
          <w:trHeight w:val="440"/>
          <w:jc w:val="center"/>
        </w:trPr>
        <w:tc>
          <w:tcPr>
            <w:tcW w:w="1806" w:type="dxa"/>
            <w:shd w:val="clear" w:color="auto" w:fill="auto"/>
            <w:vAlign w:val="center"/>
            <w:hideMark/>
          </w:tcPr>
          <w:p w14:paraId="6FD051FE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/>
                <w:color w:val="000000"/>
                <w:kern w:val="0"/>
                <w:szCs w:val="21"/>
              </w:rPr>
              <w:t>药学院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14:paraId="25E67FE0" w14:textId="77777777" w:rsidR="00066C5B" w:rsidRPr="00066C5B" w:rsidRDefault="00066C5B" w:rsidP="00A33A68">
            <w:pPr>
              <w:widowControl/>
              <w:spacing w:line="36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066C5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药学类</w:t>
            </w:r>
          </w:p>
        </w:tc>
        <w:tc>
          <w:tcPr>
            <w:tcW w:w="2534" w:type="dxa"/>
            <w:shd w:val="clear" w:color="auto" w:fill="auto"/>
            <w:vAlign w:val="center"/>
            <w:hideMark/>
          </w:tcPr>
          <w:p w14:paraId="16C47EEE" w14:textId="77777777" w:rsidR="00066C5B" w:rsidRPr="00066C5B" w:rsidRDefault="00066C5B" w:rsidP="00A33A68">
            <w:pPr>
              <w:widowControl/>
              <w:spacing w:line="36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066C5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药学</w:t>
            </w:r>
            <w:r w:rsidRPr="00066C5B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、临床药学（</w:t>
            </w:r>
            <w:r w:rsidRPr="00066C5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五年制</w:t>
            </w:r>
            <w:r w:rsidRPr="00066C5B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1951" w:type="dxa"/>
            <w:vMerge/>
            <w:vAlign w:val="center"/>
          </w:tcPr>
          <w:p w14:paraId="0B46400A" w14:textId="77777777" w:rsidR="00066C5B" w:rsidRPr="00066C5B" w:rsidRDefault="00066C5B" w:rsidP="00A33A68">
            <w:pPr>
              <w:widowControl/>
              <w:spacing w:line="36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951" w:type="dxa"/>
            <w:vMerge/>
            <w:vAlign w:val="center"/>
          </w:tcPr>
          <w:p w14:paraId="21136F5D" w14:textId="77777777" w:rsidR="00066C5B" w:rsidRPr="00066C5B" w:rsidRDefault="00066C5B" w:rsidP="00A33A68">
            <w:pPr>
              <w:widowControl/>
              <w:spacing w:line="36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66C5B" w:rsidRPr="00066C5B" w14:paraId="6363C8B1" w14:textId="77777777" w:rsidTr="00A33A68">
        <w:trPr>
          <w:trHeight w:val="614"/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8EB54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/>
                <w:color w:val="000000"/>
                <w:kern w:val="0"/>
                <w:szCs w:val="21"/>
              </w:rPr>
              <w:t>安泰经济与管理学院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B103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经济管理试验班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3A9B879C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金融学、国际经济与贸易、经济学、工商管理、会计学、人力资源管理、信息管理与信息系统</w:t>
            </w:r>
          </w:p>
        </w:tc>
        <w:tc>
          <w:tcPr>
            <w:tcW w:w="1951" w:type="dxa"/>
            <w:vMerge/>
            <w:vAlign w:val="center"/>
          </w:tcPr>
          <w:p w14:paraId="7BAE40C9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1" w:type="dxa"/>
            <w:vMerge/>
            <w:vAlign w:val="center"/>
          </w:tcPr>
          <w:p w14:paraId="66F86C68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66C5B" w:rsidRPr="00066C5B" w14:paraId="450E36B4" w14:textId="77777777" w:rsidTr="00A33A68">
        <w:trPr>
          <w:trHeight w:val="614"/>
          <w:jc w:val="center"/>
        </w:trPr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71242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设计学院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42D4B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/>
                <w:color w:val="000000"/>
                <w:kern w:val="0"/>
                <w:szCs w:val="21"/>
              </w:rPr>
              <w:t>工业设计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EA5C62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1" w:type="dxa"/>
            <w:vMerge/>
            <w:vAlign w:val="center"/>
          </w:tcPr>
          <w:p w14:paraId="15E6CFAE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1" w:type="dxa"/>
            <w:vMerge/>
            <w:vAlign w:val="center"/>
          </w:tcPr>
          <w:p w14:paraId="52BA02E7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66C5B" w:rsidRPr="00066C5B" w14:paraId="1FC70E63" w14:textId="77777777" w:rsidTr="00A33A68">
        <w:trPr>
          <w:trHeight w:val="614"/>
          <w:jc w:val="center"/>
        </w:trPr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5689D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B24FA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/>
                <w:color w:val="000000"/>
                <w:kern w:val="0"/>
                <w:szCs w:val="21"/>
              </w:rPr>
              <w:t>建筑学(</w:t>
            </w:r>
            <w:bookmarkStart w:id="0" w:name="_GoBack"/>
            <w:bookmarkEnd w:id="0"/>
            <w:r w:rsidRPr="00066C5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五年制</w:t>
            </w:r>
            <w:r w:rsidRPr="00066C5B">
              <w:rPr>
                <w:rFonts w:ascii="宋体" w:eastAsia="宋体" w:hAnsi="宋体" w:cs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E671C6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1" w:type="dxa"/>
            <w:vMerge/>
            <w:vAlign w:val="center"/>
          </w:tcPr>
          <w:p w14:paraId="35A7826F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1" w:type="dxa"/>
            <w:vMerge/>
            <w:vAlign w:val="center"/>
          </w:tcPr>
          <w:p w14:paraId="7643BD6E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66C5B" w:rsidRPr="00066C5B" w14:paraId="7B0BDD4C" w14:textId="77777777" w:rsidTr="00A33A68">
        <w:trPr>
          <w:trHeight w:val="614"/>
          <w:jc w:val="center"/>
        </w:trPr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FB552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BDDF5" w14:textId="0DFD5230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风景园林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5EF1AC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1" w:type="dxa"/>
            <w:vMerge/>
            <w:vAlign w:val="center"/>
          </w:tcPr>
          <w:p w14:paraId="006A1C05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1" w:type="dxa"/>
            <w:vMerge/>
            <w:vAlign w:val="center"/>
          </w:tcPr>
          <w:p w14:paraId="01C198B4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66C5B" w:rsidRPr="00066C5B" w14:paraId="13D635DF" w14:textId="77777777" w:rsidTr="00A33A68">
        <w:trPr>
          <w:trHeight w:val="614"/>
          <w:jc w:val="center"/>
        </w:trPr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5A2E2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/>
                <w:color w:val="000000"/>
                <w:kern w:val="0"/>
                <w:szCs w:val="21"/>
              </w:rPr>
              <w:t>交大密</w:t>
            </w:r>
            <w:r w:rsidRPr="00066C5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</w:t>
            </w:r>
            <w:r w:rsidRPr="00066C5B">
              <w:rPr>
                <w:rFonts w:ascii="宋体" w:eastAsia="宋体" w:hAnsi="宋体" w:cs="宋体"/>
                <w:color w:val="000000"/>
                <w:kern w:val="0"/>
                <w:szCs w:val="21"/>
              </w:rPr>
              <w:t>根学院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68367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/>
                <w:color w:val="000000"/>
                <w:kern w:val="0"/>
                <w:szCs w:val="21"/>
              </w:rPr>
              <w:t>机械类(全英语授课)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DBF54F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机械工程、</w:t>
            </w:r>
            <w:r w:rsidRPr="00066C5B">
              <w:rPr>
                <w:rFonts w:ascii="宋体" w:eastAsia="宋体" w:hAnsi="宋体" w:cs="宋体"/>
                <w:color w:val="000000"/>
                <w:kern w:val="0"/>
                <w:szCs w:val="21"/>
              </w:rPr>
              <w:t>电子与计算机工</w:t>
            </w:r>
            <w:r w:rsidRPr="00066C5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程、</w:t>
            </w:r>
            <w:r w:rsidRPr="00066C5B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材料科学与工程</w:t>
            </w:r>
          </w:p>
        </w:tc>
        <w:tc>
          <w:tcPr>
            <w:tcW w:w="1951" w:type="dxa"/>
            <w:vMerge/>
            <w:vAlign w:val="center"/>
          </w:tcPr>
          <w:p w14:paraId="4E5ED14F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1" w:type="dxa"/>
            <w:vMerge w:val="restart"/>
            <w:vAlign w:val="center"/>
          </w:tcPr>
          <w:p w14:paraId="269095F9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  <w:r w:rsidRPr="00066C5B">
              <w:rPr>
                <w:rFonts w:ascii="宋体" w:eastAsia="宋体" w:hAnsi="宋体" w:cs="宋体"/>
                <w:color w:val="000000"/>
                <w:kern w:val="0"/>
                <w:szCs w:val="21"/>
              </w:rPr>
              <w:t>5000</w:t>
            </w:r>
            <w:r w:rsidRPr="00066C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元/人·年</w:t>
            </w:r>
          </w:p>
        </w:tc>
      </w:tr>
      <w:tr w:rsidR="00066C5B" w:rsidRPr="00066C5B" w14:paraId="663B767E" w14:textId="77777777" w:rsidTr="00A33A68">
        <w:trPr>
          <w:trHeight w:val="614"/>
          <w:jc w:val="center"/>
        </w:trPr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D5945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67AD2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/>
                <w:color w:val="000000"/>
                <w:kern w:val="0"/>
                <w:szCs w:val="21"/>
              </w:rPr>
              <w:t>电子信息类(全英语授课)</w:t>
            </w:r>
          </w:p>
        </w:tc>
        <w:tc>
          <w:tcPr>
            <w:tcW w:w="25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927A19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1" w:type="dxa"/>
            <w:vMerge/>
            <w:vAlign w:val="center"/>
          </w:tcPr>
          <w:p w14:paraId="5262C036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1" w:type="dxa"/>
            <w:vMerge/>
            <w:vAlign w:val="center"/>
          </w:tcPr>
          <w:p w14:paraId="3174BB20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66C5B" w:rsidRPr="00066C5B" w14:paraId="35ABFA16" w14:textId="77777777" w:rsidTr="00A33A68">
        <w:trPr>
          <w:trHeight w:val="614"/>
          <w:jc w:val="center"/>
        </w:trPr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D9EA3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B850A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材料类</w:t>
            </w:r>
            <w:r w:rsidRPr="00066C5B">
              <w:rPr>
                <w:rFonts w:ascii="宋体" w:eastAsia="宋体" w:hAnsi="宋体" w:cs="宋体"/>
                <w:color w:val="000000"/>
                <w:kern w:val="0"/>
                <w:szCs w:val="21"/>
              </w:rPr>
              <w:t>(全英语授课)</w:t>
            </w:r>
          </w:p>
        </w:tc>
        <w:tc>
          <w:tcPr>
            <w:tcW w:w="25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2BC8D2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1" w:type="dxa"/>
            <w:vMerge/>
            <w:vAlign w:val="center"/>
          </w:tcPr>
          <w:p w14:paraId="26C3E141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1" w:type="dxa"/>
            <w:vMerge/>
            <w:vAlign w:val="center"/>
          </w:tcPr>
          <w:p w14:paraId="43A54099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66C5B" w:rsidRPr="00066C5B" w14:paraId="62E2BA14" w14:textId="77777777" w:rsidTr="00A33A68">
        <w:trPr>
          <w:trHeight w:val="614"/>
          <w:jc w:val="center"/>
        </w:trPr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5E2EE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/>
                <w:color w:val="000000"/>
                <w:kern w:val="0"/>
                <w:szCs w:val="21"/>
              </w:rPr>
              <w:t>交大－巴黎高科卓越工程师学院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F7C21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/>
                <w:color w:val="000000"/>
                <w:kern w:val="0"/>
                <w:szCs w:val="21"/>
              </w:rPr>
              <w:t>机械类(零法语基础,</w:t>
            </w:r>
            <w:r w:rsidRPr="00066C5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英语+</w:t>
            </w:r>
            <w:r w:rsidRPr="00066C5B">
              <w:rPr>
                <w:rFonts w:ascii="宋体" w:eastAsia="宋体" w:hAnsi="宋体" w:cs="宋体"/>
                <w:color w:val="000000"/>
                <w:kern w:val="0"/>
                <w:szCs w:val="21"/>
              </w:rPr>
              <w:t>法语授课)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49FC9E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机械工程、信息</w:t>
            </w:r>
            <w:r w:rsidRPr="00066C5B">
              <w:rPr>
                <w:rFonts w:ascii="宋体" w:eastAsia="宋体" w:hAnsi="宋体" w:cs="宋体"/>
                <w:color w:val="000000"/>
                <w:kern w:val="0"/>
                <w:szCs w:val="21"/>
              </w:rPr>
              <w:t>工程</w:t>
            </w:r>
            <w:r w:rsidRPr="00066C5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</w:t>
            </w:r>
            <w:r w:rsidRPr="00066C5B">
              <w:rPr>
                <w:rFonts w:ascii="宋体" w:eastAsia="宋体" w:hAnsi="宋体" w:cs="宋体"/>
                <w:color w:val="000000"/>
                <w:kern w:val="0"/>
                <w:szCs w:val="21"/>
              </w:rPr>
              <w:t>能源与动力工程</w:t>
            </w:r>
          </w:p>
        </w:tc>
        <w:tc>
          <w:tcPr>
            <w:tcW w:w="1951" w:type="dxa"/>
            <w:vMerge/>
            <w:vAlign w:val="center"/>
          </w:tcPr>
          <w:p w14:paraId="506D1256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1" w:type="dxa"/>
            <w:vMerge w:val="restart"/>
            <w:vAlign w:val="center"/>
          </w:tcPr>
          <w:p w14:paraId="03655E63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  <w:r w:rsidRPr="00066C5B">
              <w:rPr>
                <w:rFonts w:ascii="宋体" w:eastAsia="宋体" w:hAnsi="宋体" w:cs="宋体"/>
                <w:color w:val="000000"/>
                <w:kern w:val="0"/>
                <w:szCs w:val="21"/>
              </w:rPr>
              <w:t>5000</w:t>
            </w:r>
            <w:r w:rsidRPr="00066C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元</w:t>
            </w:r>
            <w:r w:rsidRPr="00066C5B">
              <w:rPr>
                <w:rFonts w:ascii="宋体" w:eastAsia="宋体" w:hAnsi="宋体" w:cs="Arial"/>
                <w:color w:val="000000"/>
                <w:kern w:val="0"/>
                <w:szCs w:val="21"/>
              </w:rPr>
              <w:t>/</w:t>
            </w:r>
            <w:r w:rsidRPr="00066C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人·年</w:t>
            </w:r>
          </w:p>
        </w:tc>
      </w:tr>
      <w:tr w:rsidR="00066C5B" w:rsidRPr="00066C5B" w14:paraId="79B99036" w14:textId="77777777" w:rsidTr="00A33A68">
        <w:trPr>
          <w:trHeight w:val="614"/>
          <w:jc w:val="center"/>
        </w:trPr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9815C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47613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/>
                <w:color w:val="000000"/>
                <w:kern w:val="0"/>
                <w:szCs w:val="21"/>
              </w:rPr>
              <w:t>电子信息类(零法语基础,</w:t>
            </w:r>
            <w:r w:rsidRPr="00066C5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英语+</w:t>
            </w:r>
            <w:r w:rsidRPr="00066C5B">
              <w:rPr>
                <w:rFonts w:ascii="宋体" w:eastAsia="宋体" w:hAnsi="宋体" w:cs="宋体"/>
                <w:color w:val="000000"/>
                <w:kern w:val="0"/>
                <w:szCs w:val="21"/>
              </w:rPr>
              <w:t>法语授课)</w:t>
            </w:r>
          </w:p>
        </w:tc>
        <w:tc>
          <w:tcPr>
            <w:tcW w:w="25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226D9A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1" w:type="dxa"/>
            <w:vMerge/>
            <w:vAlign w:val="center"/>
          </w:tcPr>
          <w:p w14:paraId="7BD37759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1" w:type="dxa"/>
            <w:vMerge/>
            <w:vAlign w:val="center"/>
          </w:tcPr>
          <w:p w14:paraId="7A967954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66C5B" w:rsidRPr="00066C5B" w14:paraId="476DF5F3" w14:textId="77777777" w:rsidTr="00A33A68">
        <w:trPr>
          <w:trHeight w:val="440"/>
          <w:jc w:val="center"/>
        </w:trPr>
        <w:tc>
          <w:tcPr>
            <w:tcW w:w="1806" w:type="dxa"/>
            <w:shd w:val="clear" w:color="auto" w:fill="auto"/>
            <w:vAlign w:val="center"/>
            <w:hideMark/>
          </w:tcPr>
          <w:p w14:paraId="5EDE5BD4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066C5B">
              <w:rPr>
                <w:rFonts w:ascii="宋体" w:eastAsia="宋体" w:hAnsi="宋体" w:cs="宋体"/>
                <w:color w:val="000000"/>
                <w:kern w:val="0"/>
                <w:szCs w:val="21"/>
              </w:rPr>
              <w:t>凯</w:t>
            </w:r>
            <w:proofErr w:type="gramEnd"/>
            <w:r w:rsidRPr="00066C5B">
              <w:rPr>
                <w:rFonts w:ascii="宋体" w:eastAsia="宋体" w:hAnsi="宋体" w:cs="宋体"/>
                <w:color w:val="000000"/>
                <w:kern w:val="0"/>
                <w:szCs w:val="21"/>
              </w:rPr>
              <w:t>原法学院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14:paraId="1375C9BB" w14:textId="482AE8E2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/>
                <w:color w:val="000000"/>
                <w:kern w:val="0"/>
                <w:szCs w:val="21"/>
              </w:rPr>
              <w:t>法学</w:t>
            </w:r>
            <w:r w:rsidR="00C43AB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试验班</w:t>
            </w:r>
          </w:p>
        </w:tc>
        <w:tc>
          <w:tcPr>
            <w:tcW w:w="2534" w:type="dxa"/>
            <w:shd w:val="clear" w:color="auto" w:fill="auto"/>
            <w:vAlign w:val="center"/>
            <w:hideMark/>
          </w:tcPr>
          <w:p w14:paraId="28C8CC1F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1" w:type="dxa"/>
            <w:vMerge w:val="restart"/>
            <w:vAlign w:val="center"/>
          </w:tcPr>
          <w:p w14:paraId="3A4B9C27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语文、数学、英文、社会或自然</w:t>
            </w:r>
          </w:p>
        </w:tc>
        <w:tc>
          <w:tcPr>
            <w:tcW w:w="1951" w:type="dxa"/>
            <w:vMerge w:val="restart"/>
            <w:vAlign w:val="center"/>
          </w:tcPr>
          <w:p w14:paraId="01B24450" w14:textId="77777777" w:rsidR="00066C5B" w:rsidRPr="00066C5B" w:rsidRDefault="00066C5B" w:rsidP="00A33A68">
            <w:pPr>
              <w:widowControl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Arial"/>
                <w:color w:val="000000"/>
                <w:kern w:val="0"/>
                <w:szCs w:val="21"/>
              </w:rPr>
              <w:t>大部分本科专业5000-6500</w:t>
            </w:r>
            <w:r w:rsidRPr="00066C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元/人·年</w:t>
            </w:r>
            <w:r w:rsidRPr="00066C5B">
              <w:rPr>
                <w:rFonts w:ascii="宋体" w:eastAsia="宋体" w:hAnsi="宋体" w:cs="Arial"/>
                <w:color w:val="000000"/>
                <w:kern w:val="0"/>
                <w:szCs w:val="21"/>
              </w:rPr>
              <w:t>；</w:t>
            </w:r>
          </w:p>
          <w:p w14:paraId="2EF350C2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按照、院（类）招生的学生分流后按照分流专业标准收费。</w:t>
            </w:r>
          </w:p>
        </w:tc>
      </w:tr>
      <w:tr w:rsidR="00066C5B" w:rsidRPr="00066C5B" w14:paraId="1965EB4F" w14:textId="77777777" w:rsidTr="00A33A68">
        <w:trPr>
          <w:trHeight w:val="438"/>
          <w:jc w:val="center"/>
        </w:trPr>
        <w:tc>
          <w:tcPr>
            <w:tcW w:w="1806" w:type="dxa"/>
            <w:vMerge w:val="restart"/>
            <w:shd w:val="clear" w:color="auto" w:fill="auto"/>
            <w:vAlign w:val="center"/>
            <w:hideMark/>
          </w:tcPr>
          <w:p w14:paraId="60814317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14:paraId="59F7C510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2534" w:type="dxa"/>
            <w:shd w:val="clear" w:color="auto" w:fill="auto"/>
            <w:vAlign w:val="center"/>
            <w:hideMark/>
          </w:tcPr>
          <w:p w14:paraId="114FCC62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951" w:type="dxa"/>
            <w:vMerge/>
            <w:vAlign w:val="center"/>
          </w:tcPr>
          <w:p w14:paraId="3D608FB6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1" w:type="dxa"/>
            <w:vMerge/>
            <w:vAlign w:val="center"/>
          </w:tcPr>
          <w:p w14:paraId="3C76173A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66C5B" w:rsidRPr="00066C5B" w14:paraId="30C32753" w14:textId="77777777" w:rsidTr="00A33A68">
        <w:trPr>
          <w:trHeight w:val="440"/>
          <w:jc w:val="center"/>
        </w:trPr>
        <w:tc>
          <w:tcPr>
            <w:tcW w:w="1806" w:type="dxa"/>
            <w:vMerge/>
            <w:vAlign w:val="center"/>
            <w:hideMark/>
          </w:tcPr>
          <w:p w14:paraId="7600E400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14:paraId="1B37DDF2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/>
                <w:color w:val="000000"/>
                <w:kern w:val="0"/>
                <w:szCs w:val="21"/>
              </w:rPr>
              <w:t>日语</w:t>
            </w:r>
          </w:p>
        </w:tc>
        <w:tc>
          <w:tcPr>
            <w:tcW w:w="2534" w:type="dxa"/>
            <w:shd w:val="clear" w:color="auto" w:fill="auto"/>
            <w:vAlign w:val="center"/>
            <w:hideMark/>
          </w:tcPr>
          <w:p w14:paraId="494A4FD3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1" w:type="dxa"/>
            <w:vMerge/>
            <w:vAlign w:val="center"/>
          </w:tcPr>
          <w:p w14:paraId="42E5335C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1" w:type="dxa"/>
            <w:vMerge/>
            <w:vAlign w:val="center"/>
          </w:tcPr>
          <w:p w14:paraId="6DF024DD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66C5B" w:rsidRPr="00066C5B" w14:paraId="4C923540" w14:textId="77777777" w:rsidTr="00A33A68">
        <w:trPr>
          <w:trHeight w:val="440"/>
          <w:jc w:val="center"/>
        </w:trPr>
        <w:tc>
          <w:tcPr>
            <w:tcW w:w="1806" w:type="dxa"/>
            <w:vMerge/>
            <w:vAlign w:val="center"/>
            <w:hideMark/>
          </w:tcPr>
          <w:p w14:paraId="49C86A80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14:paraId="28AA980D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/>
                <w:color w:val="000000"/>
                <w:kern w:val="0"/>
                <w:szCs w:val="21"/>
              </w:rPr>
              <w:t>德语</w:t>
            </w:r>
          </w:p>
        </w:tc>
        <w:tc>
          <w:tcPr>
            <w:tcW w:w="2534" w:type="dxa"/>
            <w:shd w:val="clear" w:color="auto" w:fill="auto"/>
            <w:vAlign w:val="center"/>
            <w:hideMark/>
          </w:tcPr>
          <w:p w14:paraId="3398059D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1" w:type="dxa"/>
            <w:vMerge/>
            <w:vAlign w:val="center"/>
          </w:tcPr>
          <w:p w14:paraId="6A1C182C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1" w:type="dxa"/>
            <w:vMerge/>
            <w:vAlign w:val="center"/>
          </w:tcPr>
          <w:p w14:paraId="52D83C68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66C5B" w:rsidRPr="00066C5B" w14:paraId="46433DB8" w14:textId="77777777" w:rsidTr="00A33A68">
        <w:trPr>
          <w:trHeight w:val="440"/>
          <w:jc w:val="center"/>
        </w:trPr>
        <w:tc>
          <w:tcPr>
            <w:tcW w:w="1806" w:type="dxa"/>
            <w:shd w:val="clear" w:color="auto" w:fill="auto"/>
            <w:vAlign w:val="center"/>
            <w:hideMark/>
          </w:tcPr>
          <w:p w14:paraId="2011BF6E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/>
                <w:color w:val="000000"/>
                <w:kern w:val="0"/>
                <w:szCs w:val="21"/>
              </w:rPr>
              <w:t>人文学院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14:paraId="63E99701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/>
                <w:color w:val="000000"/>
                <w:kern w:val="0"/>
                <w:szCs w:val="21"/>
              </w:rPr>
              <w:t>汉语言文学</w:t>
            </w:r>
            <w:r w:rsidRPr="00066C5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（中外文化交流）</w:t>
            </w:r>
          </w:p>
        </w:tc>
        <w:tc>
          <w:tcPr>
            <w:tcW w:w="2534" w:type="dxa"/>
            <w:shd w:val="clear" w:color="auto" w:fill="auto"/>
            <w:vAlign w:val="center"/>
            <w:hideMark/>
          </w:tcPr>
          <w:p w14:paraId="1352FC79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1" w:type="dxa"/>
            <w:vMerge/>
            <w:vAlign w:val="center"/>
          </w:tcPr>
          <w:p w14:paraId="71AC7224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1" w:type="dxa"/>
            <w:vMerge/>
            <w:vAlign w:val="center"/>
          </w:tcPr>
          <w:p w14:paraId="7FA3B427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66C5B" w:rsidRPr="00066C5B" w14:paraId="2AA7E336" w14:textId="77777777" w:rsidTr="00A33A68">
        <w:trPr>
          <w:trHeight w:val="440"/>
          <w:jc w:val="center"/>
        </w:trPr>
        <w:tc>
          <w:tcPr>
            <w:tcW w:w="1806" w:type="dxa"/>
            <w:shd w:val="clear" w:color="auto" w:fill="auto"/>
            <w:vAlign w:val="center"/>
            <w:hideMark/>
          </w:tcPr>
          <w:p w14:paraId="1CA397EF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/>
                <w:color w:val="000000"/>
                <w:kern w:val="0"/>
                <w:szCs w:val="21"/>
              </w:rPr>
              <w:t>国际与公共事务学院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14:paraId="4B08685E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行政管理</w:t>
            </w:r>
          </w:p>
        </w:tc>
        <w:tc>
          <w:tcPr>
            <w:tcW w:w="2534" w:type="dxa"/>
            <w:shd w:val="clear" w:color="auto" w:fill="auto"/>
            <w:vAlign w:val="center"/>
            <w:hideMark/>
          </w:tcPr>
          <w:p w14:paraId="1C98AF00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1" w:type="dxa"/>
            <w:vMerge/>
            <w:vAlign w:val="center"/>
          </w:tcPr>
          <w:p w14:paraId="287E461A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1" w:type="dxa"/>
            <w:vMerge/>
            <w:vAlign w:val="center"/>
          </w:tcPr>
          <w:p w14:paraId="0F5428A4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66C5B" w:rsidRPr="00066C5B" w14:paraId="3D858A2A" w14:textId="77777777" w:rsidTr="00A33A68">
        <w:trPr>
          <w:trHeight w:val="440"/>
          <w:jc w:val="center"/>
        </w:trPr>
        <w:tc>
          <w:tcPr>
            <w:tcW w:w="1806" w:type="dxa"/>
            <w:vMerge w:val="restart"/>
            <w:shd w:val="clear" w:color="auto" w:fill="auto"/>
            <w:vAlign w:val="center"/>
            <w:hideMark/>
          </w:tcPr>
          <w:p w14:paraId="05C45AF9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/>
                <w:color w:val="000000"/>
                <w:kern w:val="0"/>
                <w:szCs w:val="21"/>
              </w:rPr>
              <w:t>媒体</w:t>
            </w:r>
            <w:r w:rsidRPr="00066C5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与传播</w:t>
            </w:r>
            <w:r w:rsidRPr="00066C5B">
              <w:rPr>
                <w:rFonts w:ascii="宋体" w:eastAsia="宋体" w:hAnsi="宋体" w:cs="宋体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14:paraId="58E2B974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/>
                <w:color w:val="000000"/>
                <w:kern w:val="0"/>
                <w:szCs w:val="21"/>
              </w:rPr>
              <w:t>传播学</w:t>
            </w:r>
          </w:p>
        </w:tc>
        <w:tc>
          <w:tcPr>
            <w:tcW w:w="2534" w:type="dxa"/>
            <w:shd w:val="clear" w:color="auto" w:fill="auto"/>
            <w:vAlign w:val="center"/>
            <w:hideMark/>
          </w:tcPr>
          <w:p w14:paraId="0CF17D6C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1" w:type="dxa"/>
            <w:vMerge/>
            <w:vAlign w:val="center"/>
          </w:tcPr>
          <w:p w14:paraId="27654964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1" w:type="dxa"/>
            <w:vMerge/>
            <w:vAlign w:val="center"/>
          </w:tcPr>
          <w:p w14:paraId="73BD3ACC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66C5B" w:rsidRPr="00066C5B" w14:paraId="2673A3F8" w14:textId="77777777" w:rsidTr="00A33A68">
        <w:trPr>
          <w:trHeight w:val="440"/>
          <w:jc w:val="center"/>
        </w:trPr>
        <w:tc>
          <w:tcPr>
            <w:tcW w:w="1806" w:type="dxa"/>
            <w:vMerge/>
            <w:vAlign w:val="center"/>
            <w:hideMark/>
          </w:tcPr>
          <w:p w14:paraId="47123005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14:paraId="1FC90397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/>
                <w:color w:val="000000"/>
                <w:kern w:val="0"/>
                <w:szCs w:val="21"/>
              </w:rPr>
              <w:t>广播电视编导</w:t>
            </w:r>
          </w:p>
        </w:tc>
        <w:tc>
          <w:tcPr>
            <w:tcW w:w="2534" w:type="dxa"/>
            <w:shd w:val="clear" w:color="auto" w:fill="auto"/>
            <w:vAlign w:val="center"/>
            <w:hideMark/>
          </w:tcPr>
          <w:p w14:paraId="7D9B6E2D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1" w:type="dxa"/>
            <w:vMerge/>
            <w:vAlign w:val="center"/>
          </w:tcPr>
          <w:p w14:paraId="4EDEA8A3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1" w:type="dxa"/>
            <w:vMerge/>
            <w:vAlign w:val="center"/>
          </w:tcPr>
          <w:p w14:paraId="4EF84B75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66C5B" w:rsidRPr="00066C5B" w14:paraId="26C94EFD" w14:textId="77777777" w:rsidTr="00A33A68">
        <w:trPr>
          <w:trHeight w:val="440"/>
          <w:jc w:val="center"/>
        </w:trPr>
        <w:tc>
          <w:tcPr>
            <w:tcW w:w="1806" w:type="dxa"/>
            <w:vMerge/>
            <w:vAlign w:val="center"/>
            <w:hideMark/>
          </w:tcPr>
          <w:p w14:paraId="3D661A1D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14:paraId="1104AD25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文化产业管理</w:t>
            </w:r>
          </w:p>
        </w:tc>
        <w:tc>
          <w:tcPr>
            <w:tcW w:w="2534" w:type="dxa"/>
            <w:shd w:val="clear" w:color="auto" w:fill="auto"/>
            <w:vAlign w:val="center"/>
            <w:hideMark/>
          </w:tcPr>
          <w:p w14:paraId="7B73196A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1" w:type="dxa"/>
            <w:vMerge/>
            <w:vAlign w:val="center"/>
          </w:tcPr>
          <w:p w14:paraId="09A2E176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1" w:type="dxa"/>
            <w:vMerge/>
            <w:vAlign w:val="center"/>
          </w:tcPr>
          <w:p w14:paraId="48B01959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14:paraId="47C98819" w14:textId="130091BE" w:rsidR="00066C5B" w:rsidRPr="00066C5B" w:rsidRDefault="00066C5B" w:rsidP="00066C5B">
      <w:pPr>
        <w:pStyle w:val="a6"/>
        <w:spacing w:afterLines="50" w:after="156" w:line="360" w:lineRule="auto"/>
        <w:ind w:leftChars="0" w:left="357"/>
        <w:jc w:val="center"/>
        <w:rPr>
          <w:rFonts w:ascii="宋体" w:eastAsia="宋体" w:hAnsi="宋体"/>
          <w:b/>
          <w:bCs/>
          <w:szCs w:val="24"/>
          <w:lang w:eastAsia="zh-CN"/>
        </w:rPr>
      </w:pPr>
      <w:r w:rsidRPr="00066C5B">
        <w:rPr>
          <w:rFonts w:ascii="宋体" w:eastAsia="宋体" w:hAnsi="宋体" w:hint="eastAsia"/>
          <w:b/>
          <w:bCs/>
          <w:szCs w:val="24"/>
          <w:lang w:eastAsia="zh-CN"/>
        </w:rPr>
        <w:lastRenderedPageBreak/>
        <w:t>上海交通大学医学院</w:t>
      </w:r>
      <w:r w:rsidR="00F1267F" w:rsidRPr="00066C5B">
        <w:rPr>
          <w:rFonts w:ascii="宋体" w:eastAsia="宋体" w:hAnsi="宋体"/>
          <w:b/>
          <w:bCs/>
          <w:szCs w:val="24"/>
          <w:lang w:eastAsia="zh-CN"/>
        </w:rPr>
        <w:t>20</w:t>
      </w:r>
      <w:r w:rsidR="00F1267F">
        <w:rPr>
          <w:rFonts w:ascii="宋体" w:eastAsia="宋体" w:hAnsi="宋体"/>
          <w:b/>
          <w:bCs/>
          <w:szCs w:val="24"/>
          <w:lang w:eastAsia="zh-CN"/>
        </w:rPr>
        <w:t>2</w:t>
      </w:r>
      <w:r w:rsidR="00C43AB4">
        <w:rPr>
          <w:rFonts w:ascii="宋体" w:eastAsia="宋体" w:hAnsi="宋体"/>
          <w:b/>
          <w:bCs/>
          <w:szCs w:val="24"/>
          <w:lang w:eastAsia="zh-CN"/>
        </w:rPr>
        <w:t>1</w:t>
      </w:r>
      <w:r w:rsidRPr="00066C5B">
        <w:rPr>
          <w:rFonts w:ascii="宋体" w:eastAsia="宋体" w:hAnsi="宋体" w:hint="eastAsia"/>
          <w:b/>
          <w:bCs/>
          <w:szCs w:val="24"/>
          <w:lang w:eastAsia="zh-CN"/>
        </w:rPr>
        <w:t>年台湾地区本科招生专业一览表</w:t>
      </w:r>
    </w:p>
    <w:tbl>
      <w:tblPr>
        <w:tblW w:w="10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0"/>
        <w:gridCol w:w="2661"/>
        <w:gridCol w:w="1850"/>
        <w:gridCol w:w="2119"/>
        <w:gridCol w:w="2373"/>
      </w:tblGrid>
      <w:tr w:rsidR="00066C5B" w:rsidRPr="00066C5B" w14:paraId="7CD1FCAF" w14:textId="77777777" w:rsidTr="00A33A68">
        <w:trPr>
          <w:jc w:val="center"/>
        </w:trPr>
        <w:tc>
          <w:tcPr>
            <w:tcW w:w="1500" w:type="dxa"/>
            <w:shd w:val="clear" w:color="auto" w:fill="auto"/>
            <w:vAlign w:val="center"/>
            <w:hideMark/>
          </w:tcPr>
          <w:p w14:paraId="19770006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066C5B"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  <w:t>学院名称</w:t>
            </w:r>
          </w:p>
        </w:tc>
        <w:tc>
          <w:tcPr>
            <w:tcW w:w="2661" w:type="dxa"/>
            <w:shd w:val="clear" w:color="auto" w:fill="auto"/>
            <w:vAlign w:val="center"/>
            <w:hideMark/>
          </w:tcPr>
          <w:p w14:paraId="0548B0F6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066C5B"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  <w:t>招生专业名称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50B98B7B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066C5B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分流专业（方向）名称</w:t>
            </w:r>
          </w:p>
        </w:tc>
        <w:tc>
          <w:tcPr>
            <w:tcW w:w="2119" w:type="dxa"/>
            <w:vAlign w:val="center"/>
          </w:tcPr>
          <w:p w14:paraId="7928DDC6" w14:textId="77777777" w:rsidR="00066C5B" w:rsidRPr="00066C5B" w:rsidRDefault="00066C5B" w:rsidP="00A33A6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“学测”考试科目要求</w:t>
            </w:r>
          </w:p>
        </w:tc>
        <w:tc>
          <w:tcPr>
            <w:tcW w:w="2373" w:type="dxa"/>
            <w:vAlign w:val="center"/>
          </w:tcPr>
          <w:p w14:paraId="2FD0EAF1" w14:textId="77777777" w:rsidR="00066C5B" w:rsidRPr="00066C5B" w:rsidRDefault="00066C5B" w:rsidP="00A33A6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学费标准</w:t>
            </w:r>
          </w:p>
        </w:tc>
      </w:tr>
      <w:tr w:rsidR="00066C5B" w:rsidRPr="00066C5B" w14:paraId="0E6CDBAD" w14:textId="77777777" w:rsidTr="00A33A68">
        <w:trPr>
          <w:jc w:val="center"/>
        </w:trPr>
        <w:tc>
          <w:tcPr>
            <w:tcW w:w="1500" w:type="dxa"/>
            <w:vMerge w:val="restart"/>
            <w:vAlign w:val="center"/>
            <w:hideMark/>
          </w:tcPr>
          <w:p w14:paraId="1ED7BD50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066C5B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临床医学院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558663BA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临床医学</w:t>
            </w:r>
            <w:r w:rsidRPr="00066C5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（五年制）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1FACC338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119" w:type="dxa"/>
            <w:vMerge w:val="restart"/>
            <w:vAlign w:val="center"/>
          </w:tcPr>
          <w:p w14:paraId="41C9FD5B" w14:textId="77777777" w:rsidR="00066C5B" w:rsidRPr="00066C5B" w:rsidRDefault="00066C5B" w:rsidP="00A33A68">
            <w:pPr>
              <w:widowControl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语文、数学、英文、自然</w:t>
            </w:r>
          </w:p>
        </w:tc>
        <w:tc>
          <w:tcPr>
            <w:tcW w:w="2373" w:type="dxa"/>
            <w:vMerge w:val="restart"/>
            <w:vAlign w:val="center"/>
          </w:tcPr>
          <w:p w14:paraId="7D0966DE" w14:textId="129A70BD" w:rsidR="00066C5B" w:rsidRPr="00066C5B" w:rsidRDefault="00066C5B" w:rsidP="00A33A68">
            <w:pPr>
              <w:widowControl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Arial"/>
                <w:color w:val="000000"/>
                <w:kern w:val="0"/>
                <w:szCs w:val="21"/>
              </w:rPr>
              <w:t>大部分本科专业6500</w:t>
            </w:r>
            <w:r w:rsidRPr="00066C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元</w:t>
            </w:r>
            <w:r w:rsidRPr="00066C5B">
              <w:rPr>
                <w:rFonts w:ascii="宋体" w:eastAsia="宋体" w:hAnsi="宋体" w:cs="Arial"/>
                <w:color w:val="000000"/>
                <w:kern w:val="0"/>
                <w:szCs w:val="21"/>
              </w:rPr>
              <w:t>/</w:t>
            </w:r>
            <w:r w:rsidRPr="00066C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人·年</w:t>
            </w:r>
            <w:r w:rsidRPr="00066C5B">
              <w:rPr>
                <w:rFonts w:ascii="宋体" w:eastAsia="宋体" w:hAnsi="宋体" w:cs="Arial"/>
                <w:color w:val="000000"/>
                <w:kern w:val="0"/>
                <w:szCs w:val="21"/>
              </w:rPr>
              <w:t>；</w:t>
            </w:r>
          </w:p>
          <w:p w14:paraId="6CBC588B" w14:textId="77777777" w:rsidR="00066C5B" w:rsidRPr="00066C5B" w:rsidRDefault="00066C5B" w:rsidP="00A33A68">
            <w:pPr>
              <w:widowControl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临床医学（英语班五年制）专业</w:t>
            </w:r>
            <w:r w:rsidRPr="00066C5B">
              <w:rPr>
                <w:rFonts w:ascii="宋体" w:eastAsia="宋体" w:hAnsi="宋体" w:cs="Arial"/>
                <w:color w:val="000000"/>
                <w:kern w:val="0"/>
                <w:szCs w:val="21"/>
              </w:rPr>
              <w:t>19500</w:t>
            </w:r>
            <w:r w:rsidRPr="00066C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元</w:t>
            </w:r>
            <w:r w:rsidRPr="00066C5B">
              <w:rPr>
                <w:rFonts w:ascii="宋体" w:eastAsia="宋体" w:hAnsi="宋体" w:cs="Arial"/>
                <w:color w:val="000000"/>
                <w:kern w:val="0"/>
                <w:szCs w:val="21"/>
              </w:rPr>
              <w:t>/</w:t>
            </w:r>
            <w:r w:rsidRPr="00066C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人·年</w:t>
            </w:r>
            <w:r w:rsidRPr="00066C5B">
              <w:rPr>
                <w:rFonts w:ascii="宋体" w:eastAsia="宋体" w:hAnsi="宋体" w:cs="Arial"/>
                <w:color w:val="000000"/>
                <w:kern w:val="0"/>
                <w:szCs w:val="21"/>
              </w:rPr>
              <w:t>；</w:t>
            </w:r>
          </w:p>
          <w:p w14:paraId="109DBD1E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066C5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按照、院（类）招生的学生分流后按照分流专业标准收费。</w:t>
            </w:r>
          </w:p>
        </w:tc>
      </w:tr>
      <w:tr w:rsidR="00066C5B" w:rsidRPr="00066C5B" w14:paraId="53FABE82" w14:textId="77777777" w:rsidTr="00A33A68">
        <w:trPr>
          <w:trHeight w:val="241"/>
          <w:jc w:val="center"/>
        </w:trPr>
        <w:tc>
          <w:tcPr>
            <w:tcW w:w="1500" w:type="dxa"/>
            <w:vMerge/>
            <w:vAlign w:val="center"/>
          </w:tcPr>
          <w:p w14:paraId="01344309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661" w:type="dxa"/>
            <w:shd w:val="clear" w:color="auto" w:fill="auto"/>
            <w:vAlign w:val="center"/>
          </w:tcPr>
          <w:p w14:paraId="4CFC52D0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临床医学（英语班</w:t>
            </w:r>
            <w:r w:rsidRPr="00066C5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五年制</w:t>
            </w:r>
            <w:r w:rsidRPr="00066C5B">
              <w:rPr>
                <w:rFonts w:ascii="宋体" w:eastAsia="宋体" w:hAnsi="宋体" w:cs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0701C54B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119" w:type="dxa"/>
            <w:vMerge/>
            <w:vAlign w:val="center"/>
          </w:tcPr>
          <w:p w14:paraId="69FA7103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373" w:type="dxa"/>
            <w:vMerge/>
            <w:vAlign w:val="center"/>
          </w:tcPr>
          <w:p w14:paraId="47CE64B8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66C5B" w:rsidRPr="00066C5B" w14:paraId="396F44DB" w14:textId="77777777" w:rsidTr="00A33A68">
        <w:trPr>
          <w:jc w:val="center"/>
        </w:trPr>
        <w:tc>
          <w:tcPr>
            <w:tcW w:w="1500" w:type="dxa"/>
            <w:vAlign w:val="center"/>
          </w:tcPr>
          <w:p w14:paraId="556B6EFF" w14:textId="77777777" w:rsidR="00066C5B" w:rsidRPr="00066C5B" w:rsidRDefault="00066C5B" w:rsidP="00A33A68">
            <w:pPr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066C5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儿科学</w:t>
            </w:r>
            <w:r w:rsidRPr="00066C5B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院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158E0A73" w14:textId="4556A05E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儿科学</w:t>
            </w:r>
            <w:r w:rsidR="00F1267F" w:rsidRPr="00066C5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（五年制）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0533A124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119" w:type="dxa"/>
            <w:vMerge/>
            <w:vAlign w:val="center"/>
          </w:tcPr>
          <w:p w14:paraId="28B9A0DF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373" w:type="dxa"/>
            <w:vMerge/>
            <w:vAlign w:val="center"/>
          </w:tcPr>
          <w:p w14:paraId="745D46BA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66C5B" w:rsidRPr="00066C5B" w14:paraId="36B3CE9C" w14:textId="77777777" w:rsidTr="00A33A68">
        <w:trPr>
          <w:jc w:val="center"/>
        </w:trPr>
        <w:tc>
          <w:tcPr>
            <w:tcW w:w="1500" w:type="dxa"/>
            <w:vAlign w:val="center"/>
          </w:tcPr>
          <w:p w14:paraId="7CB165FD" w14:textId="77777777" w:rsidR="00066C5B" w:rsidRPr="00066C5B" w:rsidRDefault="00066C5B" w:rsidP="00A33A68">
            <w:pPr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066C5B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口腔医学院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3CA29259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/>
                <w:color w:val="000000"/>
                <w:kern w:val="0"/>
                <w:szCs w:val="21"/>
              </w:rPr>
              <w:t>口腔医学</w:t>
            </w:r>
            <w:r w:rsidRPr="00066C5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（五年制）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43D5287D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119" w:type="dxa"/>
            <w:vMerge/>
            <w:vAlign w:val="center"/>
          </w:tcPr>
          <w:p w14:paraId="637F1A2D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373" w:type="dxa"/>
            <w:vMerge/>
            <w:vAlign w:val="center"/>
          </w:tcPr>
          <w:p w14:paraId="1E1C173A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66C5B" w:rsidRPr="00066C5B" w14:paraId="46095BF7" w14:textId="77777777" w:rsidTr="00A33A68">
        <w:trPr>
          <w:jc w:val="center"/>
        </w:trPr>
        <w:tc>
          <w:tcPr>
            <w:tcW w:w="1500" w:type="dxa"/>
            <w:vAlign w:val="center"/>
          </w:tcPr>
          <w:p w14:paraId="2B09F58A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066C5B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公共卫生学院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381D71D2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6C5B">
              <w:rPr>
                <w:rFonts w:ascii="宋体" w:eastAsia="宋体" w:hAnsi="宋体" w:cs="宋体"/>
                <w:color w:val="000000"/>
                <w:kern w:val="0"/>
                <w:szCs w:val="21"/>
              </w:rPr>
              <w:t>预防医学</w:t>
            </w:r>
            <w:r w:rsidRPr="00066C5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（五年制）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5CA45217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119" w:type="dxa"/>
            <w:vMerge/>
            <w:vAlign w:val="center"/>
          </w:tcPr>
          <w:p w14:paraId="26EE1D2A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373" w:type="dxa"/>
            <w:vMerge/>
            <w:vAlign w:val="center"/>
          </w:tcPr>
          <w:p w14:paraId="17E1A1D0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66C5B" w:rsidRPr="00066C5B" w14:paraId="6BA26511" w14:textId="77777777" w:rsidTr="00A33A68">
        <w:trPr>
          <w:trHeight w:val="1"/>
          <w:jc w:val="center"/>
        </w:trPr>
        <w:tc>
          <w:tcPr>
            <w:tcW w:w="1500" w:type="dxa"/>
            <w:vAlign w:val="center"/>
          </w:tcPr>
          <w:p w14:paraId="7019DD6E" w14:textId="77777777" w:rsidR="00066C5B" w:rsidRPr="00066C5B" w:rsidRDefault="00066C5B" w:rsidP="00A33A68">
            <w:pPr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066C5B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检验系</w:t>
            </w:r>
          </w:p>
        </w:tc>
        <w:tc>
          <w:tcPr>
            <w:tcW w:w="2661" w:type="dxa"/>
            <w:vMerge w:val="restart"/>
            <w:shd w:val="clear" w:color="auto" w:fill="auto"/>
            <w:vAlign w:val="center"/>
          </w:tcPr>
          <w:p w14:paraId="2B50C8D6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066C5B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医学技术类</w:t>
            </w: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14:paraId="55358797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066C5B">
              <w:rPr>
                <w:rFonts w:ascii="宋体" w:eastAsia="宋体" w:hAnsi="宋体" w:cs="宋体"/>
                <w:color w:val="000000"/>
                <w:kern w:val="0"/>
                <w:szCs w:val="21"/>
              </w:rPr>
              <w:t>医学检验技术、食品卫生与营养学</w:t>
            </w:r>
          </w:p>
        </w:tc>
        <w:tc>
          <w:tcPr>
            <w:tcW w:w="2119" w:type="dxa"/>
            <w:vMerge/>
            <w:vAlign w:val="center"/>
          </w:tcPr>
          <w:p w14:paraId="019FA17F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73" w:type="dxa"/>
            <w:vMerge/>
            <w:vAlign w:val="center"/>
          </w:tcPr>
          <w:p w14:paraId="64033F5B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66C5B" w:rsidRPr="00066C5B" w14:paraId="0559E0D6" w14:textId="77777777" w:rsidTr="00A33A68">
        <w:trPr>
          <w:jc w:val="center"/>
        </w:trPr>
        <w:tc>
          <w:tcPr>
            <w:tcW w:w="1500" w:type="dxa"/>
            <w:vAlign w:val="center"/>
          </w:tcPr>
          <w:p w14:paraId="500C2EC4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066C5B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营养系</w:t>
            </w:r>
          </w:p>
        </w:tc>
        <w:tc>
          <w:tcPr>
            <w:tcW w:w="2661" w:type="dxa"/>
            <w:vMerge/>
            <w:shd w:val="clear" w:color="auto" w:fill="auto"/>
            <w:vAlign w:val="center"/>
          </w:tcPr>
          <w:p w14:paraId="7E6AFD20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14:paraId="697DB25A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119" w:type="dxa"/>
            <w:vMerge/>
            <w:vAlign w:val="center"/>
          </w:tcPr>
          <w:p w14:paraId="16301F1C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373" w:type="dxa"/>
            <w:vMerge/>
            <w:vAlign w:val="center"/>
          </w:tcPr>
          <w:p w14:paraId="4F2624AD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66C5B" w:rsidRPr="00066C5B" w14:paraId="7D5DF018" w14:textId="77777777" w:rsidTr="00A33A68">
        <w:trPr>
          <w:jc w:val="center"/>
        </w:trPr>
        <w:tc>
          <w:tcPr>
            <w:tcW w:w="1500" w:type="dxa"/>
            <w:vAlign w:val="center"/>
          </w:tcPr>
          <w:p w14:paraId="64131901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066C5B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护理学院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4BB31C18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066C5B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护理学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3149B1AA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119" w:type="dxa"/>
            <w:vAlign w:val="center"/>
          </w:tcPr>
          <w:p w14:paraId="7331A4A4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066C5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语文、数学、英文、社会或自然</w:t>
            </w:r>
          </w:p>
        </w:tc>
        <w:tc>
          <w:tcPr>
            <w:tcW w:w="2373" w:type="dxa"/>
            <w:vMerge/>
            <w:vAlign w:val="center"/>
          </w:tcPr>
          <w:p w14:paraId="52861845" w14:textId="77777777" w:rsidR="00066C5B" w:rsidRPr="00066C5B" w:rsidRDefault="00066C5B" w:rsidP="00A33A6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</w:tbl>
    <w:p w14:paraId="28C22C0C" w14:textId="77777777" w:rsidR="00066C5B" w:rsidRDefault="00066C5B" w:rsidP="00066C5B">
      <w:pPr>
        <w:spacing w:line="360" w:lineRule="auto"/>
        <w:rPr>
          <w:rFonts w:ascii="DFKai-SB" w:hAnsi="DFKai-SB"/>
          <w:b/>
          <w:bCs/>
          <w:sz w:val="32"/>
          <w:szCs w:val="28"/>
        </w:rPr>
      </w:pPr>
    </w:p>
    <w:p w14:paraId="410368AF" w14:textId="121AC9F3" w:rsidR="00066C5B" w:rsidRPr="00066C5B" w:rsidRDefault="00066C5B" w:rsidP="00066C5B">
      <w:pPr>
        <w:spacing w:line="360" w:lineRule="auto"/>
        <w:rPr>
          <w:rFonts w:ascii="宋体" w:eastAsia="宋体" w:hAnsi="宋体"/>
          <w:szCs w:val="21"/>
        </w:rPr>
      </w:pPr>
      <w:r w:rsidRPr="00066C5B">
        <w:rPr>
          <w:rFonts w:ascii="宋体" w:eastAsia="宋体" w:hAnsi="宋体" w:hint="eastAsia"/>
          <w:szCs w:val="21"/>
        </w:rPr>
        <w:t>注：</w:t>
      </w:r>
      <w:r w:rsidRPr="00066C5B">
        <w:rPr>
          <w:rFonts w:ascii="宋体" w:eastAsia="宋体" w:hAnsi="宋体"/>
          <w:szCs w:val="21"/>
        </w:rPr>
        <w:t>1.</w:t>
      </w:r>
      <w:r w:rsidRPr="00066C5B">
        <w:rPr>
          <w:rFonts w:ascii="宋体" w:eastAsia="宋体" w:hAnsi="宋体" w:hint="eastAsia"/>
          <w:szCs w:val="21"/>
          <w:vertAlign w:val="superscript"/>
        </w:rPr>
        <w:t>*</w:t>
      </w:r>
      <w:r w:rsidRPr="00066C5B">
        <w:rPr>
          <w:rFonts w:ascii="宋体" w:eastAsia="宋体" w:hAnsi="宋体" w:hint="eastAsia"/>
          <w:szCs w:val="21"/>
        </w:rPr>
        <w:t>进入</w:t>
      </w:r>
      <w:proofErr w:type="gramStart"/>
      <w:r w:rsidRPr="00066C5B">
        <w:rPr>
          <w:rFonts w:ascii="宋体" w:eastAsia="宋体" w:hAnsi="宋体" w:hint="eastAsia"/>
          <w:szCs w:val="21"/>
        </w:rPr>
        <w:t>致远需通过</w:t>
      </w:r>
      <w:proofErr w:type="gramEnd"/>
      <w:r w:rsidRPr="00066C5B">
        <w:rPr>
          <w:rFonts w:ascii="宋体" w:eastAsia="宋体" w:hAnsi="宋体" w:hint="eastAsia"/>
          <w:szCs w:val="21"/>
        </w:rPr>
        <w:t>专门面试。</w:t>
      </w:r>
    </w:p>
    <w:p w14:paraId="783E38C4" w14:textId="06B9C199" w:rsidR="00F1267F" w:rsidRPr="00B12E02" w:rsidRDefault="00066C5B" w:rsidP="00B12E02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066C5B">
        <w:rPr>
          <w:rFonts w:ascii="宋体" w:eastAsia="宋体" w:hAnsi="宋体"/>
          <w:szCs w:val="21"/>
        </w:rPr>
        <w:t>2. 未注明</w:t>
      </w:r>
      <w:r w:rsidRPr="00066C5B">
        <w:rPr>
          <w:rFonts w:ascii="宋体" w:eastAsia="宋体" w:hAnsi="宋体" w:hint="eastAsia"/>
          <w:szCs w:val="21"/>
        </w:rPr>
        <w:t>学</w:t>
      </w:r>
      <w:r w:rsidRPr="00066C5B">
        <w:rPr>
          <w:rFonts w:ascii="宋体" w:eastAsia="宋体" w:hAnsi="宋体"/>
          <w:szCs w:val="21"/>
        </w:rPr>
        <w:t>制的专业均为四年制</w:t>
      </w:r>
      <w:r w:rsidRPr="00066C5B">
        <w:rPr>
          <w:rFonts w:ascii="宋体" w:eastAsia="宋体" w:hAnsi="宋体" w:hint="eastAsia"/>
          <w:szCs w:val="21"/>
        </w:rPr>
        <w:t>。</w:t>
      </w:r>
    </w:p>
    <w:sectPr w:rsidR="00F1267F" w:rsidRPr="00B12E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E058C" w14:textId="77777777" w:rsidR="000A71B9" w:rsidRDefault="000A71B9" w:rsidP="00CC3954">
      <w:r>
        <w:separator/>
      </w:r>
    </w:p>
  </w:endnote>
  <w:endnote w:type="continuationSeparator" w:id="0">
    <w:p w14:paraId="74441731" w14:textId="77777777" w:rsidR="000A71B9" w:rsidRDefault="000A71B9" w:rsidP="00CC3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-SB">
    <w:altName w:val="宋体"/>
    <w:charset w:val="88"/>
    <w:family w:val="script"/>
    <w:pitch w:val="fixed"/>
    <w:sig w:usb0="00000000" w:usb1="080E0000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E0CEB" w14:textId="77777777" w:rsidR="000A71B9" w:rsidRDefault="000A71B9" w:rsidP="00CC3954">
      <w:r>
        <w:separator/>
      </w:r>
    </w:p>
  </w:footnote>
  <w:footnote w:type="continuationSeparator" w:id="0">
    <w:p w14:paraId="70D53054" w14:textId="77777777" w:rsidR="000A71B9" w:rsidRDefault="000A71B9" w:rsidP="00CC3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001"/>
    <w:rsid w:val="000223D3"/>
    <w:rsid w:val="00066C5B"/>
    <w:rsid w:val="000A71B9"/>
    <w:rsid w:val="000A737C"/>
    <w:rsid w:val="000D1F46"/>
    <w:rsid w:val="001F01A1"/>
    <w:rsid w:val="00203C83"/>
    <w:rsid w:val="00226338"/>
    <w:rsid w:val="00332CE4"/>
    <w:rsid w:val="0034560C"/>
    <w:rsid w:val="003E129E"/>
    <w:rsid w:val="003E15D0"/>
    <w:rsid w:val="003F1D6E"/>
    <w:rsid w:val="00432C33"/>
    <w:rsid w:val="00432D5B"/>
    <w:rsid w:val="004D18BC"/>
    <w:rsid w:val="00582DCC"/>
    <w:rsid w:val="005B19B6"/>
    <w:rsid w:val="005B1BF0"/>
    <w:rsid w:val="005C1774"/>
    <w:rsid w:val="005E2C05"/>
    <w:rsid w:val="00644664"/>
    <w:rsid w:val="00681FE2"/>
    <w:rsid w:val="006F5498"/>
    <w:rsid w:val="00751560"/>
    <w:rsid w:val="007A4499"/>
    <w:rsid w:val="007D0E79"/>
    <w:rsid w:val="0084097F"/>
    <w:rsid w:val="00886C8F"/>
    <w:rsid w:val="008A160E"/>
    <w:rsid w:val="008E23F9"/>
    <w:rsid w:val="0090478A"/>
    <w:rsid w:val="0093375A"/>
    <w:rsid w:val="009546CD"/>
    <w:rsid w:val="009601FA"/>
    <w:rsid w:val="00976602"/>
    <w:rsid w:val="00A619C7"/>
    <w:rsid w:val="00AC3C0A"/>
    <w:rsid w:val="00AD01D5"/>
    <w:rsid w:val="00B12E02"/>
    <w:rsid w:val="00B2718C"/>
    <w:rsid w:val="00B37AE8"/>
    <w:rsid w:val="00B51D7A"/>
    <w:rsid w:val="00C43AB4"/>
    <w:rsid w:val="00C47216"/>
    <w:rsid w:val="00C66883"/>
    <w:rsid w:val="00CC3954"/>
    <w:rsid w:val="00CD2B31"/>
    <w:rsid w:val="00D47A28"/>
    <w:rsid w:val="00D97807"/>
    <w:rsid w:val="00E85667"/>
    <w:rsid w:val="00EC6001"/>
    <w:rsid w:val="00ED7F1A"/>
    <w:rsid w:val="00F1267F"/>
    <w:rsid w:val="00FC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C97D31"/>
  <w15:chartTrackingRefBased/>
  <w15:docId w15:val="{A6F8D17B-3409-4387-80F9-7ADADFC1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63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26338"/>
    <w:rPr>
      <w:b/>
      <w:bCs/>
    </w:rPr>
  </w:style>
  <w:style w:type="character" w:styleId="a5">
    <w:name w:val="Hyperlink"/>
    <w:basedOn w:val="a0"/>
    <w:uiPriority w:val="99"/>
    <w:semiHidden/>
    <w:unhideWhenUsed/>
    <w:rsid w:val="00226338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066C5B"/>
    <w:pPr>
      <w:ind w:leftChars="200" w:left="480"/>
      <w:jc w:val="left"/>
    </w:pPr>
    <w:rPr>
      <w:rFonts w:ascii="Calibri" w:eastAsia="PMingLiU" w:hAnsi="Calibri" w:cs="Times New Roman"/>
      <w:sz w:val="24"/>
      <w:lang w:eastAsia="zh-TW"/>
    </w:rPr>
  </w:style>
  <w:style w:type="paragraph" w:styleId="a7">
    <w:name w:val="Balloon Text"/>
    <w:basedOn w:val="a"/>
    <w:link w:val="a8"/>
    <w:uiPriority w:val="99"/>
    <w:semiHidden/>
    <w:unhideWhenUsed/>
    <w:rsid w:val="00C47216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47216"/>
    <w:rPr>
      <w:sz w:val="18"/>
      <w:szCs w:val="18"/>
    </w:rPr>
  </w:style>
  <w:style w:type="table" w:styleId="a9">
    <w:name w:val="Table Grid"/>
    <w:basedOn w:val="a1"/>
    <w:uiPriority w:val="39"/>
    <w:rsid w:val="00F12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C39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CC3954"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CC39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CC3954"/>
    <w:rPr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CC3954"/>
    <w:rPr>
      <w:sz w:val="21"/>
      <w:szCs w:val="21"/>
    </w:rPr>
  </w:style>
  <w:style w:type="paragraph" w:styleId="af">
    <w:name w:val="annotation text"/>
    <w:basedOn w:val="a"/>
    <w:link w:val="af0"/>
    <w:uiPriority w:val="99"/>
    <w:semiHidden/>
    <w:unhideWhenUsed/>
    <w:rsid w:val="00CC3954"/>
    <w:pPr>
      <w:jc w:val="left"/>
    </w:pPr>
  </w:style>
  <w:style w:type="character" w:customStyle="1" w:styleId="af0">
    <w:name w:val="批注文字 字符"/>
    <w:basedOn w:val="a0"/>
    <w:link w:val="af"/>
    <w:uiPriority w:val="99"/>
    <w:semiHidden/>
    <w:rsid w:val="00CC395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C3954"/>
    <w:rPr>
      <w:b/>
      <w:bCs/>
    </w:rPr>
  </w:style>
  <w:style w:type="character" w:customStyle="1" w:styleId="af2">
    <w:name w:val="批注主题 字符"/>
    <w:basedOn w:val="af0"/>
    <w:link w:val="af1"/>
    <w:uiPriority w:val="99"/>
    <w:semiHidden/>
    <w:rsid w:val="00CC3954"/>
    <w:rPr>
      <w:b/>
      <w:bCs/>
    </w:rPr>
  </w:style>
  <w:style w:type="paragraph" w:styleId="af3">
    <w:name w:val="Document Map"/>
    <w:basedOn w:val="a"/>
    <w:link w:val="af4"/>
    <w:uiPriority w:val="99"/>
    <w:semiHidden/>
    <w:unhideWhenUsed/>
    <w:rsid w:val="0034560C"/>
    <w:rPr>
      <w:rFonts w:ascii="Times New Roman" w:hAnsi="Times New Roman" w:cs="Times New Roman"/>
      <w:sz w:val="24"/>
      <w:szCs w:val="24"/>
    </w:rPr>
  </w:style>
  <w:style w:type="character" w:customStyle="1" w:styleId="af4">
    <w:name w:val="文档结构图 字符"/>
    <w:basedOn w:val="a0"/>
    <w:link w:val="af3"/>
    <w:uiPriority w:val="99"/>
    <w:semiHidden/>
    <w:rsid w:val="0034560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73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949494"/>
            <w:right w:val="none" w:sz="0" w:space="0" w:color="auto"/>
          </w:divBdr>
        </w:div>
        <w:div w:id="19657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82EA5-53F0-4407-A81F-8F63A00B6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2021-02-24T01:09:00Z</dcterms:created>
  <dcterms:modified xsi:type="dcterms:W3CDTF">2021-02-24T01:09:00Z</dcterms:modified>
</cp:coreProperties>
</file>